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EEF0" w14:textId="1E8E73FD" w:rsidR="00F63405" w:rsidRDefault="00E815FB" w:rsidP="00F63405">
      <w:pPr>
        <w:pStyle w:val="En-tte"/>
        <w:tabs>
          <w:tab w:val="left" w:pos="567"/>
        </w:tabs>
        <w:jc w:val="center"/>
      </w:pPr>
      <w:r>
        <w:rPr>
          <w:noProof/>
          <w:lang w:val="de-AT" w:eastAsia="de-AT"/>
        </w:rPr>
        <w:drawing>
          <wp:anchor distT="0" distB="0" distL="114300" distR="114300" simplePos="0" relativeHeight="251707392" behindDoc="0" locked="0" layoutInCell="1" allowOverlap="1" wp14:anchorId="0831C31C" wp14:editId="70D42755">
            <wp:simplePos x="0" y="0"/>
            <wp:positionH relativeFrom="column">
              <wp:posOffset>2195195</wp:posOffset>
            </wp:positionH>
            <wp:positionV relativeFrom="paragraph">
              <wp:posOffset>-13970</wp:posOffset>
            </wp:positionV>
            <wp:extent cx="1722755" cy="1219200"/>
            <wp:effectExtent l="0" t="0" r="0" b="0"/>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75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003F59" w14:textId="77777777" w:rsidR="00F63405" w:rsidRPr="00E815FB" w:rsidRDefault="00F63405" w:rsidP="00E815FB">
      <w:pPr>
        <w:pStyle w:val="En-tte"/>
        <w:shd w:val="clear" w:color="auto" w:fill="92CDDC" w:themeFill="accent5" w:themeFillTint="99"/>
        <w:tabs>
          <w:tab w:val="left" w:pos="567"/>
        </w:tabs>
        <w:jc w:val="center"/>
        <w:rPr>
          <w:rFonts w:ascii="Tahoma" w:hAnsi="Tahoma" w:cs="Tahoma"/>
          <w:color w:val="1014B0"/>
          <w:sz w:val="18"/>
          <w:lang w:val="en-US"/>
        </w:rPr>
      </w:pPr>
      <w:r w:rsidRPr="00E815FB">
        <w:rPr>
          <w:rFonts w:ascii="Tahoma" w:hAnsi="Tahoma" w:cs="Tahoma"/>
          <w:b/>
          <w:color w:val="1014B0"/>
          <w:sz w:val="28"/>
          <w:lang w:val="en-US"/>
        </w:rPr>
        <w:t>European College of Veterinary Public Health</w:t>
      </w:r>
    </w:p>
    <w:p w14:paraId="648B0130" w14:textId="77777777" w:rsidR="00F63405" w:rsidRDefault="00F63405" w:rsidP="00CA69DF">
      <w:pPr>
        <w:spacing w:line="240" w:lineRule="auto"/>
        <w:jc w:val="center"/>
        <w:rPr>
          <w:b/>
          <w:color w:val="0070C0"/>
          <w:sz w:val="28"/>
        </w:rPr>
      </w:pPr>
    </w:p>
    <w:p w14:paraId="2F71A454" w14:textId="033A01B6" w:rsidR="004557C6" w:rsidRPr="001123BE" w:rsidRDefault="00386D72" w:rsidP="00987E81">
      <w:pPr>
        <w:spacing w:after="120" w:line="240" w:lineRule="auto"/>
        <w:rPr>
          <w:rFonts w:cs="Arial"/>
          <w:sz w:val="24"/>
        </w:rPr>
      </w:pPr>
      <w:r>
        <w:rPr>
          <w:rFonts w:cs="Arial"/>
          <w:noProof/>
          <w:sz w:val="24"/>
          <w:lang w:val="de-AT" w:eastAsia="de-AT"/>
        </w:rPr>
        <mc:AlternateContent>
          <mc:Choice Requires="wps">
            <w:drawing>
              <wp:anchor distT="0" distB="0" distL="114300" distR="114300" simplePos="0" relativeHeight="251659264" behindDoc="0" locked="0" layoutInCell="1" allowOverlap="1" wp14:anchorId="35F25154" wp14:editId="2C26C4B4">
                <wp:simplePos x="0" y="0"/>
                <wp:positionH relativeFrom="column">
                  <wp:posOffset>-15240</wp:posOffset>
                </wp:positionH>
                <wp:positionV relativeFrom="paragraph">
                  <wp:posOffset>200660</wp:posOffset>
                </wp:positionV>
                <wp:extent cx="6105525" cy="257175"/>
                <wp:effectExtent l="0" t="0" r="28575" b="2857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57175"/>
                        </a:xfrm>
                        <a:prstGeom prst="rect">
                          <a:avLst/>
                        </a:prstGeom>
                        <a:solidFill>
                          <a:srgbClr val="FFFFFF"/>
                        </a:solidFill>
                        <a:ln w="9525">
                          <a:solidFill>
                            <a:srgbClr val="000000"/>
                          </a:solidFill>
                          <a:miter lim="800000"/>
                          <a:headEnd/>
                          <a:tailEnd/>
                        </a:ln>
                      </wps:spPr>
                      <wps:txbx>
                        <w:txbxContent>
                          <w:p w14:paraId="737BCB4A" w14:textId="77777777" w:rsidR="00E85B23" w:rsidRPr="00E85B23" w:rsidRDefault="00E85B23" w:rsidP="00E85B23">
                            <w:pPr>
                              <w:spacing w:after="120" w:line="240" w:lineRule="auto"/>
                              <w:rPr>
                                <w:rFonts w:ascii="Arial" w:hAnsi="Arial" w:cs="Arial"/>
                                <w:sz w:val="20"/>
                                <w:lang w:val="en-US"/>
                              </w:rPr>
                            </w:pPr>
                            <w:r w:rsidRPr="00E85B23">
                              <w:rPr>
                                <w:rFonts w:ascii="Arial" w:hAnsi="Arial" w:cs="Arial"/>
                                <w:sz w:val="20"/>
                                <w:lang w:val="en-US"/>
                              </w:rPr>
                              <w:t>Quantitative risk assessment in food safety including primary production</w:t>
                            </w:r>
                          </w:p>
                          <w:p w14:paraId="1CD7B9A5" w14:textId="77777777" w:rsidR="008068BF" w:rsidRPr="00363EC9" w:rsidRDefault="008068BF" w:rsidP="00DF27E4">
                            <w:pPr>
                              <w:spacing w:after="120" w:line="240" w:lineRule="auto"/>
                              <w:rPr>
                                <w:rFonts w:ascii="Arial" w:hAnsi="Arial" w:cs="Arial"/>
                                <w:sz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25154" id="_x0000_t202" coordsize="21600,21600" o:spt="202" path="m,l,21600r21600,l21600,xe">
                <v:stroke joinstyle="miter"/>
                <v:path gradientshapeok="t" o:connecttype="rect"/>
              </v:shapetype>
              <v:shape id="Casella di testo 2" o:spid="_x0000_s1026" type="#_x0000_t202" style="position:absolute;margin-left:-1.2pt;margin-top:15.8pt;width:480.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">
                <v:textbox>
                  <w:txbxContent>
                    <w:p w14:paraId="737BCB4A" w14:textId="77777777" w:rsidR="00E85B23" w:rsidRPr="00E85B23" w:rsidRDefault="00E85B23" w:rsidP="00E85B23">
                      <w:pPr>
                        <w:spacing w:after="120" w:line="240" w:lineRule="auto"/>
                        <w:rPr>
                          <w:rFonts w:ascii="Arial" w:hAnsi="Arial" w:cs="Arial"/>
                          <w:sz w:val="20"/>
                          <w:lang w:val="en-US"/>
                        </w:rPr>
                      </w:pPr>
                      <w:r w:rsidRPr="00E85B23">
                        <w:rPr>
                          <w:rFonts w:ascii="Arial" w:hAnsi="Arial" w:cs="Arial"/>
                          <w:sz w:val="20"/>
                          <w:lang w:val="en-US"/>
                        </w:rPr>
                        <w:t>Quantitative risk assessment in food safety including primary production</w:t>
                      </w:r>
                    </w:p>
                    <w:p w14:paraId="1CD7B9A5" w14:textId="77777777" w:rsidR="008068BF" w:rsidRPr="00363EC9" w:rsidRDefault="008068BF" w:rsidP="00DF27E4">
                      <w:pPr>
                        <w:spacing w:after="120" w:line="240" w:lineRule="auto"/>
                        <w:rPr>
                          <w:rFonts w:ascii="Arial" w:hAnsi="Arial" w:cs="Arial"/>
                          <w:sz w:val="20"/>
                          <w:lang w:val="en-US"/>
                        </w:rPr>
                      </w:pPr>
                    </w:p>
                  </w:txbxContent>
                </v:textbox>
              </v:shape>
            </w:pict>
          </mc:Fallback>
        </mc:AlternateContent>
      </w:r>
      <w:r w:rsidR="004557C6" w:rsidRPr="001123BE">
        <w:rPr>
          <w:rFonts w:cs="Arial"/>
          <w:sz w:val="24"/>
        </w:rPr>
        <w:t xml:space="preserve">Title of </w:t>
      </w:r>
      <w:r w:rsidR="000865FB">
        <w:rPr>
          <w:rFonts w:cs="Arial"/>
          <w:sz w:val="24"/>
        </w:rPr>
        <w:t>the workshop</w:t>
      </w:r>
    </w:p>
    <w:p w14:paraId="35B9EF4D" w14:textId="77777777" w:rsidR="008752F3" w:rsidRPr="001123BE" w:rsidRDefault="008752F3" w:rsidP="00864F0C">
      <w:pPr>
        <w:spacing w:after="240" w:line="240" w:lineRule="auto"/>
        <w:rPr>
          <w:rFonts w:cs="Arial"/>
          <w:sz w:val="24"/>
        </w:rPr>
      </w:pPr>
      <w:r w:rsidRPr="001123BE">
        <w:rPr>
          <w:rFonts w:cs="Arial"/>
          <w:sz w:val="24"/>
        </w:rPr>
        <w:tab/>
        <w:t>A concise title.</w:t>
      </w:r>
    </w:p>
    <w:p w14:paraId="391E2D12" w14:textId="77777777" w:rsidR="004557C6" w:rsidRPr="001123BE" w:rsidRDefault="00F1478B" w:rsidP="00987E81">
      <w:pPr>
        <w:spacing w:after="120" w:line="240" w:lineRule="auto"/>
        <w:rPr>
          <w:rFonts w:cs="Arial"/>
          <w:sz w:val="28"/>
        </w:rPr>
      </w:pPr>
      <w:r w:rsidRPr="001123BE">
        <w:rPr>
          <w:rFonts w:cs="Arial"/>
          <w:sz w:val="28"/>
        </w:rPr>
        <w:t>C</w:t>
      </w:r>
      <w:r w:rsidR="004557C6" w:rsidRPr="001123BE">
        <w:rPr>
          <w:rFonts w:cs="Arial"/>
          <w:sz w:val="28"/>
        </w:rPr>
        <w:t>ontact Organizer</w:t>
      </w:r>
    </w:p>
    <w:p w14:paraId="55B3EC0C" w14:textId="77777777" w:rsidR="004557C6" w:rsidRPr="001123BE" w:rsidRDefault="00386D72" w:rsidP="00DF27E4">
      <w:pPr>
        <w:spacing w:after="120" w:line="240" w:lineRule="auto"/>
        <w:rPr>
          <w:rFonts w:cs="Arial"/>
        </w:rPr>
      </w:pPr>
      <w:r>
        <w:rPr>
          <w:rFonts w:cs="Arial"/>
          <w:noProof/>
          <w:lang w:val="de-AT" w:eastAsia="de-AT"/>
        </w:rPr>
        <mc:AlternateContent>
          <mc:Choice Requires="wps">
            <w:drawing>
              <wp:anchor distT="0" distB="0" distL="114300" distR="114300" simplePos="0" relativeHeight="251665408" behindDoc="0" locked="0" layoutInCell="1" allowOverlap="1" wp14:anchorId="66550847" wp14:editId="672B724B">
                <wp:simplePos x="0" y="0"/>
                <wp:positionH relativeFrom="column">
                  <wp:posOffset>3651885</wp:posOffset>
                </wp:positionH>
                <wp:positionV relativeFrom="paragraph">
                  <wp:posOffset>186690</wp:posOffset>
                </wp:positionV>
                <wp:extent cx="2438400" cy="247650"/>
                <wp:effectExtent l="0" t="0" r="19050" b="1905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7650"/>
                        </a:xfrm>
                        <a:prstGeom prst="rect">
                          <a:avLst/>
                        </a:prstGeom>
                        <a:solidFill>
                          <a:srgbClr val="FFFFFF"/>
                        </a:solidFill>
                        <a:ln w="9525">
                          <a:solidFill>
                            <a:srgbClr val="000000"/>
                          </a:solidFill>
                          <a:miter lim="800000"/>
                          <a:headEnd/>
                          <a:tailEnd/>
                        </a:ln>
                      </wps:spPr>
                      <wps:txbx>
                        <w:txbxContent>
                          <w:p w14:paraId="7956AC52" w14:textId="5D8E9AD0"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Claude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50847" id="Casella di testo 3" o:spid="_x0000_s1027" type="#_x0000_t202" style="position:absolute;margin-left:287.55pt;margin-top:14.7pt;width:192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U6EwIAACYEAAAOAAAAZHJzL2Uyb0RvYy54bWysk99v2yAQx98n7X9AvC92PKd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">
                <v:textbox>
                  <w:txbxContent>
                    <w:p w14:paraId="7956AC52" w14:textId="5D8E9AD0"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Claude</w:t>
                      </w:r>
                    </w:p>
                  </w:txbxContent>
                </v:textbox>
              </v:shape>
            </w:pict>
          </mc:Fallback>
        </mc:AlternateContent>
      </w:r>
      <w:r>
        <w:rPr>
          <w:rFonts w:cs="Arial"/>
          <w:noProof/>
          <w:lang w:val="de-AT" w:eastAsia="de-AT"/>
        </w:rPr>
        <mc:AlternateContent>
          <mc:Choice Requires="wps">
            <w:drawing>
              <wp:anchor distT="0" distB="0" distL="114300" distR="114300" simplePos="0" relativeHeight="251663360" behindDoc="0" locked="0" layoutInCell="1" allowOverlap="1" wp14:anchorId="08CC93AC" wp14:editId="2B49DA98">
                <wp:simplePos x="0" y="0"/>
                <wp:positionH relativeFrom="column">
                  <wp:posOffset>1375410</wp:posOffset>
                </wp:positionH>
                <wp:positionV relativeFrom="paragraph">
                  <wp:posOffset>186690</wp:posOffset>
                </wp:positionV>
                <wp:extent cx="1971675" cy="247650"/>
                <wp:effectExtent l="0" t="0" r="28575" b="1905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7650"/>
                        </a:xfrm>
                        <a:prstGeom prst="rect">
                          <a:avLst/>
                        </a:prstGeom>
                        <a:solidFill>
                          <a:srgbClr val="FFFFFF"/>
                        </a:solidFill>
                        <a:ln w="9525">
                          <a:solidFill>
                            <a:srgbClr val="000000"/>
                          </a:solidFill>
                          <a:miter lim="800000"/>
                          <a:headEnd/>
                          <a:tailEnd/>
                        </a:ln>
                      </wps:spPr>
                      <wps:txbx>
                        <w:txbxContent>
                          <w:p w14:paraId="47D76EC0" w14:textId="36188C03"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SAEGERMAN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C93AC" id="_x0000_s1028" type="#_x0000_t202" style="position:absolute;margin-left:108.3pt;margin-top:14.7pt;width:155.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">
                <v:textbox>
                  <w:txbxContent>
                    <w:p w14:paraId="47D76EC0" w14:textId="36188C03"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SAEGERMAN</w:t>
                      </w:r>
                    </w:p>
                  </w:txbxContent>
                </v:textbox>
              </v:shape>
            </w:pict>
          </mc:Fallback>
        </mc:AlternateContent>
      </w:r>
      <w:r>
        <w:rPr>
          <w:rFonts w:cs="Arial"/>
          <w:noProof/>
          <w:lang w:val="de-AT" w:eastAsia="de-AT"/>
        </w:rPr>
        <mc:AlternateContent>
          <mc:Choice Requires="wps">
            <w:drawing>
              <wp:anchor distT="0" distB="0" distL="114300" distR="114300" simplePos="0" relativeHeight="251661312" behindDoc="0" locked="0" layoutInCell="1" allowOverlap="1" wp14:anchorId="4B53BA08" wp14:editId="6614A350">
                <wp:simplePos x="0" y="0"/>
                <wp:positionH relativeFrom="column">
                  <wp:posOffset>-16510</wp:posOffset>
                </wp:positionH>
                <wp:positionV relativeFrom="paragraph">
                  <wp:posOffset>180975</wp:posOffset>
                </wp:positionV>
                <wp:extent cx="1190625" cy="247650"/>
                <wp:effectExtent l="0" t="0" r="28575" b="1905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47650"/>
                        </a:xfrm>
                        <a:prstGeom prst="rect">
                          <a:avLst/>
                        </a:prstGeom>
                        <a:solidFill>
                          <a:srgbClr val="FFFFFF"/>
                        </a:solidFill>
                        <a:ln w="9525">
                          <a:solidFill>
                            <a:srgbClr val="000000"/>
                          </a:solidFill>
                          <a:miter lim="800000"/>
                          <a:headEnd/>
                          <a:tailEnd/>
                        </a:ln>
                      </wps:spPr>
                      <wps:txbx>
                        <w:txbxContent>
                          <w:p w14:paraId="2DB32DF8" w14:textId="139DDA1B"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Professor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3BA08" id="_x0000_s1029" type="#_x0000_t202" style="position:absolute;margin-left:-1.3pt;margin-top:14.25pt;width:93.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">
                <v:textbox>
                  <w:txbxContent>
                    <w:p w14:paraId="2DB32DF8" w14:textId="139DDA1B"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Professor</w:t>
                      </w:r>
                    </w:p>
                  </w:txbxContent>
                </v:textbox>
              </v:shape>
            </w:pict>
          </mc:Fallback>
        </mc:AlternateContent>
      </w:r>
      <w:r w:rsidR="004557C6" w:rsidRPr="001123BE">
        <w:rPr>
          <w:rFonts w:cs="Arial"/>
        </w:rPr>
        <w:t>Salutation</w:t>
      </w:r>
      <w:r w:rsidR="00F63405" w:rsidRPr="001123BE">
        <w:rPr>
          <w:rFonts w:cs="Arial"/>
        </w:rPr>
        <w:t>/title</w:t>
      </w:r>
      <w:r w:rsidR="004557C6" w:rsidRPr="001123BE">
        <w:rPr>
          <w:rFonts w:cs="Arial"/>
        </w:rPr>
        <w:tab/>
      </w:r>
      <w:r w:rsidR="004557C6" w:rsidRPr="001123BE">
        <w:rPr>
          <w:rFonts w:cs="Arial"/>
        </w:rPr>
        <w:tab/>
      </w:r>
      <w:r w:rsidR="00F63405" w:rsidRPr="001123BE">
        <w:rPr>
          <w:rFonts w:cs="Arial"/>
        </w:rPr>
        <w:t>First name</w:t>
      </w:r>
      <w:r w:rsidR="004557C6" w:rsidRPr="001123BE">
        <w:rPr>
          <w:rFonts w:cs="Arial"/>
        </w:rPr>
        <w:tab/>
      </w:r>
      <w:r w:rsidR="004557C6" w:rsidRPr="001123BE">
        <w:rPr>
          <w:rFonts w:cs="Arial"/>
        </w:rPr>
        <w:tab/>
      </w:r>
      <w:r w:rsidR="004557C6" w:rsidRPr="001123BE">
        <w:rPr>
          <w:rFonts w:cs="Arial"/>
        </w:rPr>
        <w:tab/>
      </w:r>
      <w:r w:rsidR="004557C6" w:rsidRPr="001123BE">
        <w:rPr>
          <w:rFonts w:cs="Arial"/>
        </w:rPr>
        <w:tab/>
      </w:r>
      <w:r w:rsidR="00F63405" w:rsidRPr="001123BE">
        <w:rPr>
          <w:rFonts w:cs="Arial"/>
        </w:rPr>
        <w:t>Surname</w:t>
      </w:r>
    </w:p>
    <w:p w14:paraId="72736066" w14:textId="77777777" w:rsidR="00DF27E4" w:rsidRPr="001123BE" w:rsidRDefault="00DF27E4" w:rsidP="00DF27E4">
      <w:pPr>
        <w:spacing w:after="120" w:line="240" w:lineRule="auto"/>
        <w:rPr>
          <w:rFonts w:cs="Arial"/>
        </w:rPr>
      </w:pPr>
    </w:p>
    <w:p w14:paraId="4F46134D" w14:textId="77777777" w:rsidR="004557C6" w:rsidRPr="001123BE" w:rsidRDefault="00386D72" w:rsidP="00DF27E4">
      <w:pPr>
        <w:spacing w:after="120" w:line="240" w:lineRule="auto"/>
        <w:rPr>
          <w:rFonts w:cs="Arial"/>
        </w:rPr>
      </w:pPr>
      <w:r>
        <w:rPr>
          <w:rFonts w:cs="Arial"/>
          <w:noProof/>
          <w:lang w:val="de-AT" w:eastAsia="de-AT"/>
        </w:rPr>
        <mc:AlternateContent>
          <mc:Choice Requires="wps">
            <w:drawing>
              <wp:anchor distT="0" distB="0" distL="114300" distR="114300" simplePos="0" relativeHeight="251667456" behindDoc="0" locked="0" layoutInCell="1" allowOverlap="1" wp14:anchorId="40CA2F2C" wp14:editId="27806F2C">
                <wp:simplePos x="0" y="0"/>
                <wp:positionH relativeFrom="column">
                  <wp:posOffset>-15240</wp:posOffset>
                </wp:positionH>
                <wp:positionV relativeFrom="paragraph">
                  <wp:posOffset>180975</wp:posOffset>
                </wp:positionV>
                <wp:extent cx="6105525" cy="247650"/>
                <wp:effectExtent l="0" t="0" r="28575" b="1905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47650"/>
                        </a:xfrm>
                        <a:prstGeom prst="rect">
                          <a:avLst/>
                        </a:prstGeom>
                        <a:solidFill>
                          <a:srgbClr val="FFFFFF"/>
                        </a:solidFill>
                        <a:ln w="9525">
                          <a:solidFill>
                            <a:srgbClr val="000000"/>
                          </a:solidFill>
                          <a:miter lim="800000"/>
                          <a:headEnd/>
                          <a:tailEnd/>
                        </a:ln>
                      </wps:spPr>
                      <wps:txbx>
                        <w:txbxContent>
                          <w:p w14:paraId="22149845" w14:textId="039D95DA"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University of Liege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A2F2C" id="Casella di testo 4" o:spid="_x0000_s1030" type="#_x0000_t202" style="position:absolute;margin-left:-1.2pt;margin-top:14.25pt;width:480.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">
                <v:textbox>
                  <w:txbxContent>
                    <w:p w14:paraId="22149845" w14:textId="039D95DA"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University of Liege</w:t>
                      </w:r>
                    </w:p>
                  </w:txbxContent>
                </v:textbox>
              </v:shape>
            </w:pict>
          </mc:Fallback>
        </mc:AlternateContent>
      </w:r>
      <w:r w:rsidR="004557C6" w:rsidRPr="001123BE">
        <w:rPr>
          <w:rFonts w:cs="Arial"/>
        </w:rPr>
        <w:t>Affiliation (no abbreviations)</w:t>
      </w:r>
    </w:p>
    <w:p w14:paraId="4E5F60B1" w14:textId="77777777" w:rsidR="00DF27E4" w:rsidRPr="001123BE" w:rsidRDefault="00DF27E4" w:rsidP="00DF27E4">
      <w:pPr>
        <w:spacing w:after="120" w:line="240" w:lineRule="auto"/>
        <w:rPr>
          <w:rFonts w:cs="Arial"/>
        </w:rPr>
      </w:pPr>
    </w:p>
    <w:p w14:paraId="3C0D3979" w14:textId="77777777" w:rsidR="004557C6" w:rsidRPr="001123BE" w:rsidRDefault="00386D72" w:rsidP="00DF27E4">
      <w:pPr>
        <w:spacing w:after="120" w:line="240" w:lineRule="auto"/>
        <w:rPr>
          <w:rFonts w:cs="Arial"/>
        </w:rPr>
      </w:pPr>
      <w:r>
        <w:rPr>
          <w:rFonts w:cs="Arial"/>
          <w:noProof/>
          <w:lang w:val="de-AT" w:eastAsia="de-AT"/>
        </w:rPr>
        <mc:AlternateContent>
          <mc:Choice Requires="wps">
            <w:drawing>
              <wp:anchor distT="0" distB="0" distL="114300" distR="114300" simplePos="0" relativeHeight="251679744" behindDoc="0" locked="0" layoutInCell="1" allowOverlap="1" wp14:anchorId="0535A9B4" wp14:editId="76BC1323">
                <wp:simplePos x="0" y="0"/>
                <wp:positionH relativeFrom="column">
                  <wp:posOffset>3651885</wp:posOffset>
                </wp:positionH>
                <wp:positionV relativeFrom="paragraph">
                  <wp:posOffset>184150</wp:posOffset>
                </wp:positionV>
                <wp:extent cx="2438400" cy="247650"/>
                <wp:effectExtent l="0" t="0" r="19050" b="1905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7650"/>
                        </a:xfrm>
                        <a:prstGeom prst="rect">
                          <a:avLst/>
                        </a:prstGeom>
                        <a:solidFill>
                          <a:srgbClr val="FFFFFF"/>
                        </a:solidFill>
                        <a:ln w="9525">
                          <a:solidFill>
                            <a:srgbClr val="000000"/>
                          </a:solidFill>
                          <a:miter lim="800000"/>
                          <a:headEnd/>
                          <a:tailEnd/>
                        </a:ln>
                      </wps:spPr>
                      <wps:txbx>
                        <w:txbxContent>
                          <w:p w14:paraId="405092C6" w14:textId="0E735736" w:rsidR="008068BF" w:rsidRPr="00864F0C" w:rsidRDefault="00E85B23" w:rsidP="00780196">
                            <w:pPr>
                              <w:spacing w:after="120" w:line="240" w:lineRule="auto"/>
                              <w:rPr>
                                <w:rFonts w:ascii="Arial" w:hAnsi="Arial" w:cs="Arial"/>
                                <w:sz w:val="20"/>
                                <w:lang w:val="it-IT"/>
                              </w:rPr>
                            </w:pPr>
                            <w:r>
                              <w:rPr>
                                <w:rFonts w:ascii="Arial" w:hAnsi="Arial" w:cs="Arial"/>
                                <w:sz w:val="20"/>
                                <w:lang w:val="it-IT"/>
                              </w:rPr>
                              <w:t>+32 4 366 45 79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5A9B4" id="Casella di testo 10" o:spid="_x0000_s1031" type="#_x0000_t202" style="position:absolute;margin-left:287.55pt;margin-top:14.5pt;width:192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">
                <v:textbox>
                  <w:txbxContent>
                    <w:p w14:paraId="405092C6" w14:textId="0E735736" w:rsidR="008068BF" w:rsidRPr="00864F0C" w:rsidRDefault="00E85B23" w:rsidP="00780196">
                      <w:pPr>
                        <w:spacing w:after="120" w:line="240" w:lineRule="auto"/>
                        <w:rPr>
                          <w:rFonts w:ascii="Arial" w:hAnsi="Arial" w:cs="Arial"/>
                          <w:sz w:val="20"/>
                          <w:lang w:val="it-IT"/>
                        </w:rPr>
                      </w:pPr>
                      <w:r>
                        <w:rPr>
                          <w:rFonts w:ascii="Arial" w:hAnsi="Arial" w:cs="Arial"/>
                          <w:sz w:val="20"/>
                          <w:lang w:val="it-IT"/>
                        </w:rPr>
                        <w:t>+32 4 366 45 79</w:t>
                      </w:r>
                    </w:p>
                  </w:txbxContent>
                </v:textbox>
              </v:shape>
            </w:pict>
          </mc:Fallback>
        </mc:AlternateContent>
      </w:r>
      <w:r>
        <w:rPr>
          <w:rFonts w:cs="Arial"/>
          <w:noProof/>
          <w:lang w:val="de-AT" w:eastAsia="de-AT"/>
        </w:rPr>
        <mc:AlternateContent>
          <mc:Choice Requires="wps">
            <w:drawing>
              <wp:anchor distT="0" distB="0" distL="114300" distR="114300" simplePos="0" relativeHeight="251669504" behindDoc="0" locked="0" layoutInCell="1" allowOverlap="1" wp14:anchorId="28372120" wp14:editId="65FE8265">
                <wp:simplePos x="0" y="0"/>
                <wp:positionH relativeFrom="column">
                  <wp:posOffset>-14605</wp:posOffset>
                </wp:positionH>
                <wp:positionV relativeFrom="paragraph">
                  <wp:posOffset>184785</wp:posOffset>
                </wp:positionV>
                <wp:extent cx="3028950" cy="247650"/>
                <wp:effectExtent l="0" t="0" r="19050" b="1905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47650"/>
                        </a:xfrm>
                        <a:prstGeom prst="rect">
                          <a:avLst/>
                        </a:prstGeom>
                        <a:solidFill>
                          <a:srgbClr val="FFFFFF"/>
                        </a:solidFill>
                        <a:ln w="9525">
                          <a:solidFill>
                            <a:srgbClr val="000000"/>
                          </a:solidFill>
                          <a:miter lim="800000"/>
                          <a:headEnd/>
                          <a:tailEnd/>
                        </a:ln>
                      </wps:spPr>
                      <wps:txbx>
                        <w:txbxContent>
                          <w:p w14:paraId="3408177D" w14:textId="7D24389D"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Claude.saegerman@uliege.be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72120" id="Casella di testo 5" o:spid="_x0000_s1032" type="#_x0000_t202" style="position:absolute;margin-left:-1.15pt;margin-top:14.55pt;width:238.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">
                <v:textbox>
                  <w:txbxContent>
                    <w:p w14:paraId="3408177D" w14:textId="7D24389D" w:rsidR="008068BF" w:rsidRPr="00864F0C" w:rsidRDefault="00E85B23" w:rsidP="00DF27E4">
                      <w:pPr>
                        <w:spacing w:after="120" w:line="240" w:lineRule="auto"/>
                        <w:rPr>
                          <w:rFonts w:ascii="Arial" w:hAnsi="Arial" w:cs="Arial"/>
                          <w:sz w:val="20"/>
                          <w:lang w:val="it-IT"/>
                        </w:rPr>
                      </w:pPr>
                      <w:r>
                        <w:rPr>
                          <w:rFonts w:ascii="Arial" w:hAnsi="Arial" w:cs="Arial"/>
                          <w:sz w:val="20"/>
                          <w:lang w:val="it-IT"/>
                        </w:rPr>
                        <w:t>Claude.saegerman@uliege.be</w:t>
                      </w:r>
                    </w:p>
                  </w:txbxContent>
                </v:textbox>
              </v:shape>
            </w:pict>
          </mc:Fallback>
        </mc:AlternateContent>
      </w:r>
      <w:r w:rsidR="004557C6" w:rsidRPr="001123BE">
        <w:rPr>
          <w:rFonts w:cs="Arial"/>
        </w:rPr>
        <w:t>Email</w:t>
      </w:r>
      <w:r w:rsidR="00780196" w:rsidRPr="001123BE">
        <w:rPr>
          <w:rFonts w:cs="Arial"/>
        </w:rPr>
        <w:tab/>
      </w:r>
      <w:r w:rsidR="00780196" w:rsidRPr="001123BE">
        <w:rPr>
          <w:rFonts w:cs="Arial"/>
        </w:rPr>
        <w:tab/>
      </w:r>
      <w:r w:rsidR="00780196" w:rsidRPr="001123BE">
        <w:rPr>
          <w:rFonts w:cs="Arial"/>
        </w:rPr>
        <w:tab/>
      </w:r>
      <w:r w:rsidR="00780196" w:rsidRPr="001123BE">
        <w:rPr>
          <w:rFonts w:cs="Arial"/>
        </w:rPr>
        <w:tab/>
      </w:r>
      <w:r w:rsidR="00780196" w:rsidRPr="001123BE">
        <w:rPr>
          <w:rFonts w:cs="Arial"/>
        </w:rPr>
        <w:tab/>
      </w:r>
      <w:r w:rsidR="00780196" w:rsidRPr="001123BE">
        <w:rPr>
          <w:rFonts w:cs="Arial"/>
        </w:rPr>
        <w:tab/>
      </w:r>
      <w:r w:rsidR="00780196" w:rsidRPr="001123BE">
        <w:rPr>
          <w:rFonts w:cs="Arial"/>
        </w:rPr>
        <w:tab/>
      </w:r>
      <w:r w:rsidR="00780196" w:rsidRPr="001123BE">
        <w:rPr>
          <w:rFonts w:cs="Arial"/>
        </w:rPr>
        <w:tab/>
        <w:t>Phone</w:t>
      </w:r>
    </w:p>
    <w:p w14:paraId="6262A242" w14:textId="77777777" w:rsidR="004557C6" w:rsidRPr="001123BE" w:rsidRDefault="004557C6" w:rsidP="00DF27E4">
      <w:pPr>
        <w:spacing w:after="120" w:line="240" w:lineRule="auto"/>
        <w:rPr>
          <w:rFonts w:cs="Arial"/>
        </w:rPr>
      </w:pPr>
    </w:p>
    <w:p w14:paraId="7CF7ACDE" w14:textId="77777777" w:rsidR="004557C6" w:rsidRPr="001123BE" w:rsidRDefault="00386D72" w:rsidP="00DF27E4">
      <w:pPr>
        <w:spacing w:after="120" w:line="240" w:lineRule="auto"/>
        <w:rPr>
          <w:rFonts w:cs="Arial"/>
        </w:rPr>
      </w:pPr>
      <w:r>
        <w:rPr>
          <w:rFonts w:cs="Arial"/>
          <w:noProof/>
          <w:lang w:val="de-AT" w:eastAsia="de-AT"/>
        </w:rPr>
        <mc:AlternateContent>
          <mc:Choice Requires="wps">
            <w:drawing>
              <wp:anchor distT="0" distB="0" distL="114300" distR="114300" simplePos="0" relativeHeight="251671552" behindDoc="0" locked="0" layoutInCell="1" allowOverlap="1" wp14:anchorId="6FDD3840" wp14:editId="14C3EE1B">
                <wp:simplePos x="0" y="0"/>
                <wp:positionH relativeFrom="column">
                  <wp:posOffset>-15240</wp:posOffset>
                </wp:positionH>
                <wp:positionV relativeFrom="paragraph">
                  <wp:posOffset>179070</wp:posOffset>
                </wp:positionV>
                <wp:extent cx="6105525" cy="247650"/>
                <wp:effectExtent l="0" t="0" r="28575" b="1905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47650"/>
                        </a:xfrm>
                        <a:prstGeom prst="rect">
                          <a:avLst/>
                        </a:prstGeom>
                        <a:solidFill>
                          <a:srgbClr val="FFFFFF"/>
                        </a:solidFill>
                        <a:ln w="9525">
                          <a:solidFill>
                            <a:srgbClr val="000000"/>
                          </a:solidFill>
                          <a:miter lim="800000"/>
                          <a:headEnd/>
                          <a:tailEnd/>
                        </a:ln>
                      </wps:spPr>
                      <wps:txbx>
                        <w:txbxContent>
                          <w:p w14:paraId="1EA43FB9" w14:textId="45792951" w:rsidR="008068BF" w:rsidRPr="00864F0C" w:rsidRDefault="00E85B23" w:rsidP="00E85B23">
                            <w:pPr>
                              <w:spacing w:after="120" w:line="240" w:lineRule="auto"/>
                              <w:rPr>
                                <w:rFonts w:ascii="Arial" w:hAnsi="Arial" w:cs="Arial"/>
                                <w:sz w:val="20"/>
                                <w:lang w:val="it-IT"/>
                              </w:rPr>
                            </w:pPr>
                            <w:r w:rsidRPr="00E85B23">
                              <w:rPr>
                                <w:rFonts w:ascii="Arial" w:hAnsi="Arial" w:cs="Arial"/>
                                <w:sz w:val="20"/>
                                <w:lang w:val="it-IT"/>
                              </w:rPr>
                              <w:t>B43A (3ième étage)</w:t>
                            </w:r>
                            <w:r>
                              <w:rPr>
                                <w:rFonts w:ascii="Arial" w:hAnsi="Arial" w:cs="Arial"/>
                                <w:sz w:val="20"/>
                                <w:lang w:val="it-IT"/>
                              </w:rPr>
                              <w:t>, Ro</w:t>
                            </w:r>
                            <w:r w:rsidRPr="00E85B23">
                              <w:rPr>
                                <w:rFonts w:ascii="Arial" w:hAnsi="Arial" w:cs="Arial"/>
                                <w:sz w:val="20"/>
                                <w:lang w:val="it-IT"/>
                              </w:rPr>
                              <w:t>ute 48</w:t>
                            </w:r>
                            <w:r>
                              <w:rPr>
                                <w:rFonts w:ascii="Arial" w:hAnsi="Arial" w:cs="Arial"/>
                                <w:sz w:val="20"/>
                                <w:lang w:val="it-IT"/>
                              </w:rPr>
                              <w:t xml:space="preserve">, </w:t>
                            </w:r>
                            <w:r w:rsidRPr="00E85B23">
                              <w:rPr>
                                <w:rFonts w:ascii="Arial" w:hAnsi="Arial" w:cs="Arial"/>
                                <w:sz w:val="20"/>
                                <w:lang w:val="it-IT"/>
                              </w:rPr>
                              <w:t>Quartier Vallée 2</w:t>
                            </w:r>
                            <w:r>
                              <w:rPr>
                                <w:rFonts w:ascii="Arial" w:hAnsi="Arial" w:cs="Arial"/>
                                <w:sz w:val="20"/>
                                <w:lang w:val="it-IT"/>
                              </w:rPr>
                              <w:t xml:space="preserve">, </w:t>
                            </w:r>
                            <w:r w:rsidRPr="00E85B23">
                              <w:rPr>
                                <w:rFonts w:ascii="Arial" w:hAnsi="Arial" w:cs="Arial"/>
                                <w:sz w:val="20"/>
                                <w:lang w:val="it-IT"/>
                              </w:rPr>
                              <w:t>Avenue de Cureghem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D3840" id="Casella di testo 6" o:spid="_x0000_s1033" type="#_x0000_t202" style="position:absolute;margin-left:-1.2pt;margin-top:14.1pt;width:480.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">
                <v:textbox>
                  <w:txbxContent>
                    <w:p w14:paraId="1EA43FB9" w14:textId="45792951" w:rsidR="008068BF" w:rsidRPr="00864F0C" w:rsidRDefault="00E85B23" w:rsidP="00E85B23">
                      <w:pPr>
                        <w:spacing w:after="120" w:line="240" w:lineRule="auto"/>
                        <w:rPr>
                          <w:rFonts w:ascii="Arial" w:hAnsi="Arial" w:cs="Arial"/>
                          <w:sz w:val="20"/>
                          <w:lang w:val="it-IT"/>
                        </w:rPr>
                      </w:pPr>
                      <w:r w:rsidRPr="00E85B23">
                        <w:rPr>
                          <w:rFonts w:ascii="Arial" w:hAnsi="Arial" w:cs="Arial"/>
                          <w:sz w:val="20"/>
                          <w:lang w:val="it-IT"/>
                        </w:rPr>
                        <w:t>B43A (3ième étage)</w:t>
                      </w:r>
                      <w:r>
                        <w:rPr>
                          <w:rFonts w:ascii="Arial" w:hAnsi="Arial" w:cs="Arial"/>
                          <w:sz w:val="20"/>
                          <w:lang w:val="it-IT"/>
                        </w:rPr>
                        <w:t>, Ro</w:t>
                      </w:r>
                      <w:r w:rsidRPr="00E85B23">
                        <w:rPr>
                          <w:rFonts w:ascii="Arial" w:hAnsi="Arial" w:cs="Arial"/>
                          <w:sz w:val="20"/>
                          <w:lang w:val="it-IT"/>
                        </w:rPr>
                        <w:t>ute 48</w:t>
                      </w:r>
                      <w:r>
                        <w:rPr>
                          <w:rFonts w:ascii="Arial" w:hAnsi="Arial" w:cs="Arial"/>
                          <w:sz w:val="20"/>
                          <w:lang w:val="it-IT"/>
                        </w:rPr>
                        <w:t xml:space="preserve">, </w:t>
                      </w:r>
                      <w:r w:rsidRPr="00E85B23">
                        <w:rPr>
                          <w:rFonts w:ascii="Arial" w:hAnsi="Arial" w:cs="Arial"/>
                          <w:sz w:val="20"/>
                          <w:lang w:val="it-IT"/>
                        </w:rPr>
                        <w:t>Quartier Vallée 2</w:t>
                      </w:r>
                      <w:r>
                        <w:rPr>
                          <w:rFonts w:ascii="Arial" w:hAnsi="Arial" w:cs="Arial"/>
                          <w:sz w:val="20"/>
                          <w:lang w:val="it-IT"/>
                        </w:rPr>
                        <w:t xml:space="preserve">, </w:t>
                      </w:r>
                      <w:r w:rsidRPr="00E85B23">
                        <w:rPr>
                          <w:rFonts w:ascii="Arial" w:hAnsi="Arial" w:cs="Arial"/>
                          <w:sz w:val="20"/>
                          <w:lang w:val="it-IT"/>
                        </w:rPr>
                        <w:t>Avenue de Cureghem 6</w:t>
                      </w:r>
                    </w:p>
                  </w:txbxContent>
                </v:textbox>
              </v:shape>
            </w:pict>
          </mc:Fallback>
        </mc:AlternateContent>
      </w:r>
      <w:r w:rsidR="004557C6" w:rsidRPr="001123BE">
        <w:rPr>
          <w:rFonts w:cs="Arial"/>
        </w:rPr>
        <w:t>A</w:t>
      </w:r>
      <w:r w:rsidR="00F1478B" w:rsidRPr="001123BE">
        <w:rPr>
          <w:rFonts w:cs="Arial"/>
        </w:rPr>
        <w:t>ddress Line 1</w:t>
      </w:r>
    </w:p>
    <w:p w14:paraId="44AFBA42" w14:textId="77777777" w:rsidR="00F1478B" w:rsidRPr="001123BE" w:rsidRDefault="00F1478B" w:rsidP="00DF27E4">
      <w:pPr>
        <w:spacing w:after="120" w:line="240" w:lineRule="auto"/>
        <w:rPr>
          <w:rFonts w:cs="Arial"/>
        </w:rPr>
      </w:pPr>
    </w:p>
    <w:p w14:paraId="24894853" w14:textId="77777777" w:rsidR="004557C6" w:rsidRPr="001123BE" w:rsidRDefault="00386D72" w:rsidP="00DF27E4">
      <w:pPr>
        <w:spacing w:after="120" w:line="240" w:lineRule="auto"/>
        <w:rPr>
          <w:rFonts w:cs="Arial"/>
          <w:color w:val="333333"/>
          <w:shd w:val="clear" w:color="auto" w:fill="EAEAEA"/>
        </w:rPr>
      </w:pPr>
      <w:r>
        <w:rPr>
          <w:rFonts w:cs="Arial"/>
          <w:noProof/>
          <w:lang w:val="de-AT" w:eastAsia="de-AT"/>
        </w:rPr>
        <mc:AlternateContent>
          <mc:Choice Requires="wps">
            <w:drawing>
              <wp:anchor distT="0" distB="0" distL="114300" distR="114300" simplePos="0" relativeHeight="251673600" behindDoc="0" locked="0" layoutInCell="1" allowOverlap="1" wp14:anchorId="3B924937" wp14:editId="760FA0CA">
                <wp:simplePos x="0" y="0"/>
                <wp:positionH relativeFrom="column">
                  <wp:posOffset>-15240</wp:posOffset>
                </wp:positionH>
                <wp:positionV relativeFrom="paragraph">
                  <wp:posOffset>154940</wp:posOffset>
                </wp:positionV>
                <wp:extent cx="6105525" cy="247650"/>
                <wp:effectExtent l="0" t="0" r="28575" b="1905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47650"/>
                        </a:xfrm>
                        <a:prstGeom prst="rect">
                          <a:avLst/>
                        </a:prstGeom>
                        <a:solidFill>
                          <a:srgbClr val="FFFFFF"/>
                        </a:solidFill>
                        <a:ln w="9525">
                          <a:solidFill>
                            <a:srgbClr val="000000"/>
                          </a:solidFill>
                          <a:miter lim="800000"/>
                          <a:headEnd/>
                          <a:tailEnd/>
                        </a:ln>
                      </wps:spPr>
                      <wps:txbx>
                        <w:txbxContent>
                          <w:p w14:paraId="4C92F005" w14:textId="77777777" w:rsidR="008068BF" w:rsidRPr="00864F0C" w:rsidRDefault="008068BF" w:rsidP="00DF27E4">
                            <w:pPr>
                              <w:spacing w:after="120" w:line="240" w:lineRule="auto"/>
                              <w:rPr>
                                <w:rFonts w:ascii="Arial" w:hAnsi="Arial" w:cs="Arial"/>
                                <w:sz w:val="20"/>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24937" id="Casella di testo 7" o:spid="_x0000_s1034" type="#_x0000_t202" style="position:absolute;margin-left:-1.2pt;margin-top:12.2pt;width:480.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">
                <v:textbox>
                  <w:txbxContent>
                    <w:p w14:paraId="4C92F005" w14:textId="77777777" w:rsidR="008068BF" w:rsidRPr="00864F0C" w:rsidRDefault="008068BF" w:rsidP="00DF27E4">
                      <w:pPr>
                        <w:spacing w:after="120" w:line="240" w:lineRule="auto"/>
                        <w:rPr>
                          <w:rFonts w:ascii="Arial" w:hAnsi="Arial" w:cs="Arial"/>
                          <w:sz w:val="20"/>
                          <w:lang w:val="it-IT"/>
                        </w:rPr>
                      </w:pPr>
                    </w:p>
                  </w:txbxContent>
                </v:textbox>
              </v:shape>
            </w:pict>
          </mc:Fallback>
        </mc:AlternateContent>
      </w:r>
      <w:r w:rsidR="00BC2A7B" w:rsidRPr="001123BE">
        <w:rPr>
          <w:rFonts w:cs="Arial"/>
        </w:rPr>
        <w:t>Address Line 2</w:t>
      </w:r>
    </w:p>
    <w:p w14:paraId="41A86388" w14:textId="77777777" w:rsidR="00F1478B" w:rsidRPr="001123BE" w:rsidRDefault="00F1478B" w:rsidP="00DF27E4">
      <w:pPr>
        <w:spacing w:after="120" w:line="240" w:lineRule="auto"/>
        <w:rPr>
          <w:rFonts w:cs="Arial"/>
        </w:rPr>
      </w:pPr>
    </w:p>
    <w:p w14:paraId="73FF27E7" w14:textId="77777777" w:rsidR="00F1478B" w:rsidRPr="001123BE" w:rsidRDefault="00386D72" w:rsidP="00DF27E4">
      <w:pPr>
        <w:spacing w:after="120" w:line="240" w:lineRule="auto"/>
        <w:rPr>
          <w:rFonts w:cs="Arial"/>
        </w:rPr>
      </w:pPr>
      <w:r>
        <w:rPr>
          <w:rFonts w:cs="Arial"/>
          <w:noProof/>
          <w:lang w:val="de-AT" w:eastAsia="de-AT"/>
        </w:rPr>
        <mc:AlternateContent>
          <mc:Choice Requires="wps">
            <w:drawing>
              <wp:anchor distT="0" distB="0" distL="114300" distR="114300" simplePos="0" relativeHeight="251677696" behindDoc="0" locked="0" layoutInCell="1" allowOverlap="1" wp14:anchorId="50984F1B" wp14:editId="7E1FA409">
                <wp:simplePos x="0" y="0"/>
                <wp:positionH relativeFrom="column">
                  <wp:posOffset>3651885</wp:posOffset>
                </wp:positionH>
                <wp:positionV relativeFrom="paragraph">
                  <wp:posOffset>161925</wp:posOffset>
                </wp:positionV>
                <wp:extent cx="2438400" cy="247650"/>
                <wp:effectExtent l="0" t="0" r="19050" b="1905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7650"/>
                        </a:xfrm>
                        <a:prstGeom prst="rect">
                          <a:avLst/>
                        </a:prstGeom>
                        <a:solidFill>
                          <a:srgbClr val="FFFFFF"/>
                        </a:solidFill>
                        <a:ln w="9525">
                          <a:solidFill>
                            <a:srgbClr val="000000"/>
                          </a:solidFill>
                          <a:miter lim="800000"/>
                          <a:headEnd/>
                          <a:tailEnd/>
                        </a:ln>
                      </wps:spPr>
                      <wps:txbx>
                        <w:txbxContent>
                          <w:p w14:paraId="1F57F853" w14:textId="03F1FC30" w:rsidR="008068BF" w:rsidRPr="00864F0C" w:rsidRDefault="00E85B23" w:rsidP="00DF27E4">
                            <w:pPr>
                              <w:spacing w:after="120" w:line="240" w:lineRule="auto"/>
                              <w:rPr>
                                <w:rFonts w:ascii="Arial" w:hAnsi="Arial" w:cs="Arial"/>
                                <w:sz w:val="20"/>
                                <w:szCs w:val="20"/>
                                <w:lang w:val="it-IT"/>
                              </w:rPr>
                            </w:pPr>
                            <w:r>
                              <w:rPr>
                                <w:rFonts w:ascii="Arial" w:hAnsi="Arial" w:cs="Arial"/>
                                <w:sz w:val="20"/>
                                <w:szCs w:val="20"/>
                                <w:lang w:val="it-IT"/>
                              </w:rPr>
                              <w:t>Belgium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84F1B" id="Casella di testo 9" o:spid="_x0000_s1035" type="#_x0000_t202" style="position:absolute;margin-left:287.55pt;margin-top:12.75pt;width:192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">
                <v:textbox>
                  <w:txbxContent>
                    <w:p w14:paraId="1F57F853" w14:textId="03F1FC30" w:rsidR="008068BF" w:rsidRPr="00864F0C" w:rsidRDefault="00E85B23" w:rsidP="00DF27E4">
                      <w:pPr>
                        <w:spacing w:after="120" w:line="240" w:lineRule="auto"/>
                        <w:rPr>
                          <w:rFonts w:ascii="Arial" w:hAnsi="Arial" w:cs="Arial"/>
                          <w:sz w:val="20"/>
                          <w:szCs w:val="20"/>
                          <w:lang w:val="it-IT"/>
                        </w:rPr>
                      </w:pPr>
                      <w:r>
                        <w:rPr>
                          <w:rFonts w:ascii="Arial" w:hAnsi="Arial" w:cs="Arial"/>
                          <w:sz w:val="20"/>
                          <w:szCs w:val="20"/>
                          <w:lang w:val="it-IT"/>
                        </w:rPr>
                        <w:t>Belgium</w:t>
                      </w:r>
                    </w:p>
                  </w:txbxContent>
                </v:textbox>
              </v:shape>
            </w:pict>
          </mc:Fallback>
        </mc:AlternateContent>
      </w:r>
      <w:r>
        <w:rPr>
          <w:rFonts w:cs="Arial"/>
          <w:noProof/>
          <w:lang w:val="de-AT" w:eastAsia="de-AT"/>
        </w:rPr>
        <mc:AlternateContent>
          <mc:Choice Requires="wps">
            <w:drawing>
              <wp:anchor distT="0" distB="0" distL="114300" distR="114300" simplePos="0" relativeHeight="251675648" behindDoc="0" locked="0" layoutInCell="1" allowOverlap="1" wp14:anchorId="1EE4D652" wp14:editId="4BFED4BD">
                <wp:simplePos x="0" y="0"/>
                <wp:positionH relativeFrom="column">
                  <wp:posOffset>-15240</wp:posOffset>
                </wp:positionH>
                <wp:positionV relativeFrom="paragraph">
                  <wp:posOffset>161925</wp:posOffset>
                </wp:positionV>
                <wp:extent cx="3076575" cy="247650"/>
                <wp:effectExtent l="0" t="0" r="28575" b="1905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47650"/>
                        </a:xfrm>
                        <a:prstGeom prst="rect">
                          <a:avLst/>
                        </a:prstGeom>
                        <a:solidFill>
                          <a:srgbClr val="FFFFFF"/>
                        </a:solidFill>
                        <a:ln w="9525">
                          <a:solidFill>
                            <a:srgbClr val="000000"/>
                          </a:solidFill>
                          <a:miter lim="800000"/>
                          <a:headEnd/>
                          <a:tailEnd/>
                        </a:ln>
                      </wps:spPr>
                      <wps:txbx>
                        <w:txbxContent>
                          <w:p w14:paraId="47B5FDBA" w14:textId="434084AB" w:rsidR="008068BF" w:rsidRPr="004557C6" w:rsidRDefault="00E85B23" w:rsidP="00DF27E4">
                            <w:pPr>
                              <w:spacing w:after="120" w:line="240" w:lineRule="auto"/>
                              <w:rPr>
                                <w:lang w:val="it-IT"/>
                              </w:rPr>
                            </w:pPr>
                            <w:r>
                              <w:rPr>
                                <w:lang w:val="it-IT"/>
                              </w:rPr>
                              <w:t>4000 Liège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4D652" id="Casella di testo 8" o:spid="_x0000_s1036" type="#_x0000_t202" style="position:absolute;margin-left:-1.2pt;margin-top:12.75pt;width:242.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BXFAIAACc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">
                <v:textbox>
                  <w:txbxContent>
                    <w:p w14:paraId="47B5FDBA" w14:textId="434084AB" w:rsidR="008068BF" w:rsidRPr="004557C6" w:rsidRDefault="00E85B23" w:rsidP="00DF27E4">
                      <w:pPr>
                        <w:spacing w:after="120" w:line="240" w:lineRule="auto"/>
                        <w:rPr>
                          <w:lang w:val="it-IT"/>
                        </w:rPr>
                      </w:pPr>
                      <w:r>
                        <w:rPr>
                          <w:lang w:val="it-IT"/>
                        </w:rPr>
                        <w:t>4000 Liège</w:t>
                      </w:r>
                    </w:p>
                  </w:txbxContent>
                </v:textbox>
              </v:shape>
            </w:pict>
          </mc:Fallback>
        </mc:AlternateContent>
      </w:r>
      <w:r w:rsidR="00F1478B" w:rsidRPr="001123BE">
        <w:rPr>
          <w:rFonts w:cs="Arial"/>
        </w:rPr>
        <w:t>City and Postal Code</w:t>
      </w:r>
      <w:r w:rsidR="003830BC" w:rsidRPr="001123BE">
        <w:rPr>
          <w:rFonts w:cs="Arial"/>
        </w:rPr>
        <w:tab/>
      </w:r>
      <w:r w:rsidR="003830BC" w:rsidRPr="001123BE">
        <w:rPr>
          <w:rFonts w:cs="Arial"/>
        </w:rPr>
        <w:tab/>
      </w:r>
      <w:r w:rsidR="003830BC" w:rsidRPr="001123BE">
        <w:rPr>
          <w:rFonts w:cs="Arial"/>
        </w:rPr>
        <w:tab/>
      </w:r>
      <w:r w:rsidR="003830BC" w:rsidRPr="001123BE">
        <w:rPr>
          <w:rFonts w:cs="Arial"/>
        </w:rPr>
        <w:tab/>
      </w:r>
      <w:r w:rsidR="003830BC" w:rsidRPr="001123BE">
        <w:rPr>
          <w:rFonts w:cs="Arial"/>
        </w:rPr>
        <w:tab/>
      </w:r>
      <w:r w:rsidR="003830BC" w:rsidRPr="001123BE">
        <w:rPr>
          <w:rFonts w:cs="Arial"/>
        </w:rPr>
        <w:tab/>
        <w:t>Country</w:t>
      </w:r>
    </w:p>
    <w:p w14:paraId="1EAABE68" w14:textId="77777777" w:rsidR="00F1478B" w:rsidRPr="001123BE" w:rsidRDefault="00F1478B" w:rsidP="003830BC">
      <w:pPr>
        <w:spacing w:after="240" w:line="240" w:lineRule="auto"/>
        <w:rPr>
          <w:rFonts w:cs="Arial"/>
        </w:rPr>
      </w:pPr>
    </w:p>
    <w:p w14:paraId="17576E6E" w14:textId="5115E0C6" w:rsidR="00584224" w:rsidRPr="001123BE" w:rsidRDefault="00584224" w:rsidP="00584224">
      <w:pPr>
        <w:spacing w:after="120" w:line="240" w:lineRule="auto"/>
        <w:rPr>
          <w:rFonts w:cs="Arial"/>
          <w:sz w:val="28"/>
        </w:rPr>
      </w:pPr>
      <w:r w:rsidRPr="001123BE">
        <w:rPr>
          <w:rFonts w:cs="Arial"/>
          <w:sz w:val="28"/>
        </w:rPr>
        <w:t>Workshop details</w:t>
      </w:r>
    </w:p>
    <w:p w14:paraId="103432DA" w14:textId="77777777" w:rsidR="00584224" w:rsidRPr="001123BE" w:rsidRDefault="00386D72" w:rsidP="00584224">
      <w:pPr>
        <w:spacing w:after="120" w:line="240" w:lineRule="auto"/>
        <w:rPr>
          <w:rFonts w:cs="Arial"/>
        </w:rPr>
      </w:pPr>
      <w:r>
        <w:rPr>
          <w:rFonts w:cs="Arial"/>
          <w:noProof/>
          <w:lang w:val="de-AT" w:eastAsia="de-AT"/>
        </w:rPr>
        <mc:AlternateContent>
          <mc:Choice Requires="wps">
            <w:drawing>
              <wp:anchor distT="0" distB="0" distL="114300" distR="114300" simplePos="0" relativeHeight="251694080" behindDoc="0" locked="0" layoutInCell="1" allowOverlap="1" wp14:anchorId="0A344568" wp14:editId="12576C18">
                <wp:simplePos x="0" y="0"/>
                <wp:positionH relativeFrom="margin">
                  <wp:align>right</wp:align>
                </wp:positionH>
                <wp:positionV relativeFrom="paragraph">
                  <wp:posOffset>175260</wp:posOffset>
                </wp:positionV>
                <wp:extent cx="1733550" cy="247650"/>
                <wp:effectExtent l="0" t="0" r="19050" b="19050"/>
                <wp:wrapNone/>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47650"/>
                        </a:xfrm>
                        <a:prstGeom prst="rect">
                          <a:avLst/>
                        </a:prstGeom>
                        <a:solidFill>
                          <a:srgbClr val="FFFFFF"/>
                        </a:solidFill>
                        <a:ln w="9525">
                          <a:solidFill>
                            <a:srgbClr val="000000"/>
                          </a:solidFill>
                          <a:miter lim="800000"/>
                          <a:headEnd/>
                          <a:tailEnd/>
                        </a:ln>
                      </wps:spPr>
                      <wps:txbx>
                        <w:txbxContent>
                          <w:p w14:paraId="6E7B054D" w14:textId="4F7623BF"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5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44568" id="_x0000_s1037" type="#_x0000_t202" style="position:absolute;margin-left:85.3pt;margin-top:13.8pt;width:136.5pt;height:19.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">
                <v:textbox>
                  <w:txbxContent>
                    <w:p w14:paraId="6E7B054D" w14:textId="4F7623BF"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5 days</w:t>
                      </w:r>
                    </w:p>
                  </w:txbxContent>
                </v:textbox>
                <w10:wrap anchorx="margin"/>
              </v:shape>
            </w:pict>
          </mc:Fallback>
        </mc:AlternateContent>
      </w:r>
      <w:r>
        <w:rPr>
          <w:rFonts w:cs="Arial"/>
          <w:noProof/>
          <w:lang w:val="de-AT" w:eastAsia="de-AT"/>
        </w:rPr>
        <mc:AlternateContent>
          <mc:Choice Requires="wps">
            <w:drawing>
              <wp:anchor distT="0" distB="0" distL="114300" distR="114300" simplePos="0" relativeHeight="251696128" behindDoc="0" locked="0" layoutInCell="1" allowOverlap="1" wp14:anchorId="3EDA88DF" wp14:editId="60C196AC">
                <wp:simplePos x="0" y="0"/>
                <wp:positionH relativeFrom="margin">
                  <wp:posOffset>2299335</wp:posOffset>
                </wp:positionH>
                <wp:positionV relativeFrom="paragraph">
                  <wp:posOffset>184785</wp:posOffset>
                </wp:positionV>
                <wp:extent cx="1619885" cy="247650"/>
                <wp:effectExtent l="0" t="0" r="18415" b="19050"/>
                <wp:wrapNone/>
                <wp:docPr id="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47650"/>
                        </a:xfrm>
                        <a:prstGeom prst="rect">
                          <a:avLst/>
                        </a:prstGeom>
                        <a:solidFill>
                          <a:srgbClr val="FFFFFF"/>
                        </a:solidFill>
                        <a:ln w="9525">
                          <a:solidFill>
                            <a:srgbClr val="000000"/>
                          </a:solidFill>
                          <a:miter lim="800000"/>
                          <a:headEnd/>
                          <a:tailEnd/>
                        </a:ln>
                      </wps:spPr>
                      <wps:txbx>
                        <w:txbxContent>
                          <w:p w14:paraId="60C5017E" w14:textId="6E824622"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25/09/2026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A88DF" id="_x0000_s1038" type="#_x0000_t202" style="position:absolute;margin-left:181.05pt;margin-top:14.55pt;width:127.55pt;height:19.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">
                <v:textbox>
                  <w:txbxContent>
                    <w:p w14:paraId="60C5017E" w14:textId="6E824622"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25/09/2026</w:t>
                      </w:r>
                    </w:p>
                  </w:txbxContent>
                </v:textbox>
                <w10:wrap anchorx="margin"/>
              </v:shape>
            </w:pict>
          </mc:Fallback>
        </mc:AlternateContent>
      </w:r>
      <w:r>
        <w:rPr>
          <w:rFonts w:cs="Arial"/>
          <w:noProof/>
          <w:lang w:val="de-AT" w:eastAsia="de-AT"/>
        </w:rPr>
        <mc:AlternateContent>
          <mc:Choice Requires="wps">
            <w:drawing>
              <wp:anchor distT="0" distB="0" distL="114300" distR="114300" simplePos="0" relativeHeight="251689984" behindDoc="0" locked="0" layoutInCell="1" allowOverlap="1" wp14:anchorId="7DBE1F25" wp14:editId="01BDC668">
                <wp:simplePos x="0" y="0"/>
                <wp:positionH relativeFrom="margin">
                  <wp:align>left</wp:align>
                </wp:positionH>
                <wp:positionV relativeFrom="paragraph">
                  <wp:posOffset>165735</wp:posOffset>
                </wp:positionV>
                <wp:extent cx="1619885" cy="247650"/>
                <wp:effectExtent l="0" t="0" r="18415" b="19050"/>
                <wp:wrapNone/>
                <wp:docPr id="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47650"/>
                        </a:xfrm>
                        <a:prstGeom prst="rect">
                          <a:avLst/>
                        </a:prstGeom>
                        <a:solidFill>
                          <a:srgbClr val="FFFFFF"/>
                        </a:solidFill>
                        <a:ln w="9525">
                          <a:solidFill>
                            <a:srgbClr val="000000"/>
                          </a:solidFill>
                          <a:miter lim="800000"/>
                          <a:headEnd/>
                          <a:tailEnd/>
                        </a:ln>
                      </wps:spPr>
                      <wps:txbx>
                        <w:txbxContent>
                          <w:p w14:paraId="5B1F4AE6" w14:textId="03F5218D"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21/09/2026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E1F25" id="_x0000_s1039" type="#_x0000_t202" style="position:absolute;margin-left:0;margin-top:13.05pt;width:127.55pt;height:19.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">
                <v:textbox>
                  <w:txbxContent>
                    <w:p w14:paraId="5B1F4AE6" w14:textId="03F5218D" w:rsidR="008068BF" w:rsidRPr="00864F0C" w:rsidRDefault="00C14EE1" w:rsidP="00584224">
                      <w:pPr>
                        <w:spacing w:after="120" w:line="240" w:lineRule="auto"/>
                        <w:rPr>
                          <w:rFonts w:ascii="Arial" w:hAnsi="Arial" w:cs="Arial"/>
                          <w:sz w:val="20"/>
                          <w:lang w:val="it-IT"/>
                        </w:rPr>
                      </w:pPr>
                      <w:r>
                        <w:rPr>
                          <w:rFonts w:ascii="Arial" w:hAnsi="Arial" w:cs="Arial"/>
                          <w:sz w:val="20"/>
                          <w:lang w:val="it-IT"/>
                        </w:rPr>
                        <w:t>21/09/2026</w:t>
                      </w:r>
                    </w:p>
                  </w:txbxContent>
                </v:textbox>
                <w10:wrap anchorx="margin"/>
              </v:shape>
            </w:pict>
          </mc:Fallback>
        </mc:AlternateContent>
      </w:r>
      <w:r w:rsidR="00584224" w:rsidRPr="001123BE">
        <w:rPr>
          <w:rFonts w:cs="Arial"/>
        </w:rPr>
        <w:t>Workshop starting date</w:t>
      </w:r>
      <w:r w:rsidR="00584224" w:rsidRPr="001123BE">
        <w:rPr>
          <w:rFonts w:cs="Arial"/>
        </w:rPr>
        <w:tab/>
      </w:r>
      <w:r w:rsidR="00584224" w:rsidRPr="001123BE">
        <w:rPr>
          <w:rFonts w:cs="Arial"/>
        </w:rPr>
        <w:tab/>
      </w:r>
      <w:r w:rsidR="00AA7903">
        <w:rPr>
          <w:rFonts w:cs="Arial"/>
        </w:rPr>
        <w:t xml:space="preserve">               </w:t>
      </w:r>
      <w:r w:rsidR="00584224" w:rsidRPr="001123BE">
        <w:rPr>
          <w:rFonts w:cs="Arial"/>
        </w:rPr>
        <w:t>End date</w:t>
      </w:r>
      <w:r w:rsidR="00584224" w:rsidRPr="001123BE">
        <w:rPr>
          <w:rFonts w:cs="Arial"/>
        </w:rPr>
        <w:tab/>
      </w:r>
      <w:r w:rsidR="00584224" w:rsidRPr="001123BE">
        <w:rPr>
          <w:rFonts w:cs="Arial"/>
        </w:rPr>
        <w:tab/>
      </w:r>
      <w:r w:rsidR="00584224" w:rsidRPr="001123BE">
        <w:rPr>
          <w:rFonts w:cs="Arial"/>
        </w:rPr>
        <w:tab/>
        <w:t xml:space="preserve">     </w:t>
      </w:r>
      <w:r w:rsidR="0081781A" w:rsidRPr="001123BE">
        <w:rPr>
          <w:rFonts w:cs="Arial"/>
        </w:rPr>
        <w:t xml:space="preserve">  </w:t>
      </w:r>
      <w:r w:rsidR="00584224" w:rsidRPr="001123BE">
        <w:rPr>
          <w:rFonts w:cs="Arial"/>
        </w:rPr>
        <w:t>Duration, in days / half days</w:t>
      </w:r>
    </w:p>
    <w:p w14:paraId="3D8F9436" w14:textId="77777777" w:rsidR="00B17DC1" w:rsidRPr="001123BE" w:rsidRDefault="00B17DC1" w:rsidP="00AE0E69">
      <w:pPr>
        <w:rPr>
          <w:rFonts w:cs="Arial"/>
        </w:rPr>
      </w:pPr>
    </w:p>
    <w:p w14:paraId="4835AC3D" w14:textId="6034F5D9" w:rsidR="00D65262" w:rsidRPr="001123BE" w:rsidRDefault="00386D72" w:rsidP="005055C6">
      <w:pPr>
        <w:spacing w:after="0" w:line="240" w:lineRule="auto"/>
        <w:rPr>
          <w:rFonts w:cs="Arial"/>
        </w:rPr>
      </w:pPr>
      <w:r>
        <w:rPr>
          <w:rFonts w:cs="Arial"/>
          <w:noProof/>
          <w:lang w:val="de-AT" w:eastAsia="de-AT"/>
        </w:rPr>
        <mc:AlternateContent>
          <mc:Choice Requires="wps">
            <w:drawing>
              <wp:anchor distT="0" distB="0" distL="114300" distR="114300" simplePos="0" relativeHeight="251706368" behindDoc="0" locked="0" layoutInCell="1" allowOverlap="1" wp14:anchorId="68712FE9" wp14:editId="5947FD53">
                <wp:simplePos x="0" y="0"/>
                <wp:positionH relativeFrom="margin">
                  <wp:posOffset>3375660</wp:posOffset>
                </wp:positionH>
                <wp:positionV relativeFrom="paragraph">
                  <wp:posOffset>155575</wp:posOffset>
                </wp:positionV>
                <wp:extent cx="2724150" cy="247650"/>
                <wp:effectExtent l="0" t="0" r="19050" b="19050"/>
                <wp:wrapNone/>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47650"/>
                        </a:xfrm>
                        <a:prstGeom prst="rect">
                          <a:avLst/>
                        </a:prstGeom>
                        <a:solidFill>
                          <a:srgbClr val="FFFFFF"/>
                        </a:solidFill>
                        <a:ln w="9525">
                          <a:solidFill>
                            <a:srgbClr val="000000"/>
                          </a:solidFill>
                          <a:miter lim="800000"/>
                          <a:headEnd/>
                          <a:tailEnd/>
                        </a:ln>
                      </wps:spPr>
                      <wps:txbx>
                        <w:txbxContent>
                          <w:p w14:paraId="5BAB10A8" w14:textId="232A985F" w:rsidR="008068BF" w:rsidRPr="00864F0C" w:rsidRDefault="00C14EE1" w:rsidP="00D65262">
                            <w:pPr>
                              <w:spacing w:after="120" w:line="240" w:lineRule="auto"/>
                              <w:rPr>
                                <w:rFonts w:ascii="Arial" w:hAnsi="Arial" w:cs="Arial"/>
                                <w:sz w:val="20"/>
                                <w:lang w:val="it-IT"/>
                              </w:rPr>
                            </w:pPr>
                            <w:r>
                              <w:rPr>
                                <w:rFonts w:ascii="Arial" w:hAnsi="Arial" w:cs="Arial"/>
                                <w:sz w:val="20"/>
                                <w:lang w:val="it-IT"/>
                              </w:rPr>
                              <w:t>5 - 20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12FE9" id="_x0000_s1040" type="#_x0000_t202" style="position:absolute;margin-left:265.8pt;margin-top:12.25pt;width:214.5pt;height:1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">
                <v:textbox>
                  <w:txbxContent>
                    <w:p w14:paraId="5BAB10A8" w14:textId="232A985F" w:rsidR="008068BF" w:rsidRPr="00864F0C" w:rsidRDefault="00C14EE1" w:rsidP="00D65262">
                      <w:pPr>
                        <w:spacing w:after="120" w:line="240" w:lineRule="auto"/>
                        <w:rPr>
                          <w:rFonts w:ascii="Arial" w:hAnsi="Arial" w:cs="Arial"/>
                          <w:sz w:val="20"/>
                          <w:lang w:val="it-IT"/>
                        </w:rPr>
                      </w:pPr>
                      <w:r>
                        <w:rPr>
                          <w:rFonts w:ascii="Arial" w:hAnsi="Arial" w:cs="Arial"/>
                          <w:sz w:val="20"/>
                          <w:lang w:val="it-IT"/>
                        </w:rPr>
                        <w:t>5 - 20</w:t>
                      </w:r>
                    </w:p>
                  </w:txbxContent>
                </v:textbox>
                <w10:wrap anchorx="margin"/>
              </v:shape>
            </w:pict>
          </mc:Fallback>
        </mc:AlternateContent>
      </w:r>
      <w:r>
        <w:rPr>
          <w:rFonts w:cs="Arial"/>
          <w:noProof/>
          <w:lang w:val="de-AT" w:eastAsia="de-AT"/>
        </w:rPr>
        <mc:AlternateContent>
          <mc:Choice Requires="wps">
            <w:drawing>
              <wp:anchor distT="0" distB="0" distL="114300" distR="114300" simplePos="0" relativeHeight="251704320" behindDoc="0" locked="0" layoutInCell="1" allowOverlap="1" wp14:anchorId="39CE376A" wp14:editId="3730A451">
                <wp:simplePos x="0" y="0"/>
                <wp:positionH relativeFrom="margin">
                  <wp:align>left</wp:align>
                </wp:positionH>
                <wp:positionV relativeFrom="paragraph">
                  <wp:posOffset>154305</wp:posOffset>
                </wp:positionV>
                <wp:extent cx="3162300" cy="247650"/>
                <wp:effectExtent l="0" t="0" r="19050" b="19050"/>
                <wp:wrapNone/>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47650"/>
                        </a:xfrm>
                        <a:prstGeom prst="rect">
                          <a:avLst/>
                        </a:prstGeom>
                        <a:solidFill>
                          <a:srgbClr val="FFFFFF"/>
                        </a:solidFill>
                        <a:ln w="9525">
                          <a:solidFill>
                            <a:srgbClr val="000000"/>
                          </a:solidFill>
                          <a:miter lim="800000"/>
                          <a:headEnd/>
                          <a:tailEnd/>
                        </a:ln>
                      </wps:spPr>
                      <wps:txbx>
                        <w:txbxContent>
                          <w:p w14:paraId="50AE9E6F" w14:textId="5AD04BB1" w:rsidR="008068BF" w:rsidRPr="00864F0C" w:rsidRDefault="00C14EE1" w:rsidP="00D65262">
                            <w:pPr>
                              <w:spacing w:after="120" w:line="240" w:lineRule="auto"/>
                              <w:rPr>
                                <w:rFonts w:ascii="Arial" w:hAnsi="Arial" w:cs="Arial"/>
                                <w:sz w:val="20"/>
                                <w:lang w:val="it-IT"/>
                              </w:rPr>
                            </w:pPr>
                            <w:r>
                              <w:rPr>
                                <w:rFonts w:ascii="Arial" w:hAnsi="Arial" w:cs="Arial"/>
                                <w:sz w:val="20"/>
                                <w:lang w:val="it-IT"/>
                              </w:rPr>
                              <w:t>University of Liège, Belgium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E376A" id="_x0000_s1041" type="#_x0000_t202" style="position:absolute;margin-left:0;margin-top:12.15pt;width:249pt;height:19.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">
                <v:textbox>
                  <w:txbxContent>
                    <w:p w14:paraId="50AE9E6F" w14:textId="5AD04BB1" w:rsidR="008068BF" w:rsidRPr="00864F0C" w:rsidRDefault="00C14EE1" w:rsidP="00D65262">
                      <w:pPr>
                        <w:spacing w:after="120" w:line="240" w:lineRule="auto"/>
                        <w:rPr>
                          <w:rFonts w:ascii="Arial" w:hAnsi="Arial" w:cs="Arial"/>
                          <w:sz w:val="20"/>
                          <w:lang w:val="it-IT"/>
                        </w:rPr>
                      </w:pPr>
                      <w:r>
                        <w:rPr>
                          <w:rFonts w:ascii="Arial" w:hAnsi="Arial" w:cs="Arial"/>
                          <w:sz w:val="20"/>
                          <w:lang w:val="it-IT"/>
                        </w:rPr>
                        <w:t>University of Liège, Belgium</w:t>
                      </w:r>
                    </w:p>
                  </w:txbxContent>
                </v:textbox>
                <w10:wrap anchorx="margin"/>
              </v:shape>
            </w:pict>
          </mc:Fallback>
        </mc:AlternateContent>
      </w:r>
      <w:r w:rsidR="00D65262" w:rsidRPr="001123BE">
        <w:rPr>
          <w:rFonts w:cs="Arial"/>
        </w:rPr>
        <w:t>Workshop location</w:t>
      </w:r>
      <w:r w:rsidR="005055C6" w:rsidRPr="00C84B2A">
        <w:rPr>
          <w:rFonts w:cs="Arial"/>
        </w:rPr>
        <w:t>/or ONLINE</w:t>
      </w:r>
      <w:r w:rsidR="00D65262" w:rsidRPr="001123BE">
        <w:rPr>
          <w:rFonts w:cs="Arial"/>
        </w:rPr>
        <w:tab/>
      </w:r>
      <w:r w:rsidR="00D65262" w:rsidRPr="001123BE">
        <w:rPr>
          <w:rFonts w:cs="Arial"/>
        </w:rPr>
        <w:tab/>
      </w:r>
      <w:r w:rsidR="00D65262" w:rsidRPr="001123BE">
        <w:rPr>
          <w:rFonts w:cs="Arial"/>
        </w:rPr>
        <w:tab/>
      </w:r>
      <w:r w:rsidR="00D65262" w:rsidRPr="001123BE">
        <w:rPr>
          <w:rFonts w:cs="Arial"/>
        </w:rPr>
        <w:tab/>
      </w:r>
      <w:r w:rsidR="00D65262" w:rsidRPr="001123BE">
        <w:rPr>
          <w:rFonts w:cs="Arial"/>
        </w:rPr>
        <w:tab/>
        <w:t xml:space="preserve">   </w:t>
      </w:r>
      <w:r w:rsidR="00AA7903">
        <w:rPr>
          <w:rFonts w:cs="Arial"/>
        </w:rPr>
        <w:t xml:space="preserve">   </w:t>
      </w:r>
      <w:r w:rsidR="00D65262" w:rsidRPr="001123BE">
        <w:rPr>
          <w:rFonts w:cs="Arial"/>
        </w:rPr>
        <w:t>Min</w:t>
      </w:r>
      <w:r w:rsidR="00EB1F7B">
        <w:rPr>
          <w:rFonts w:cs="Arial"/>
        </w:rPr>
        <w:t xml:space="preserve"> </w:t>
      </w:r>
      <w:r w:rsidR="00D65262" w:rsidRPr="001123BE">
        <w:rPr>
          <w:rFonts w:cs="Arial"/>
        </w:rPr>
        <w:t>– max</w:t>
      </w:r>
      <w:r w:rsidR="00EB1F7B">
        <w:rPr>
          <w:rFonts w:cs="Arial"/>
        </w:rPr>
        <w:t xml:space="preserve"> </w:t>
      </w:r>
      <w:r w:rsidR="00D65262" w:rsidRPr="001123BE">
        <w:rPr>
          <w:rFonts w:cs="Arial"/>
        </w:rPr>
        <w:t>number of</w:t>
      </w:r>
      <w:r w:rsidR="00C14EE1">
        <w:rPr>
          <w:rFonts w:cs="Arial"/>
        </w:rPr>
        <w:t xml:space="preserve"> participants</w:t>
      </w:r>
      <w:r w:rsidR="00D65262" w:rsidRPr="001123BE">
        <w:rPr>
          <w:rFonts w:cs="Arial"/>
        </w:rPr>
        <w:t xml:space="preserve"> </w:t>
      </w:r>
      <w:proofErr w:type="spellStart"/>
      <w:r w:rsidR="00EB1F7B">
        <w:rPr>
          <w:rFonts w:cs="Arial"/>
        </w:rPr>
        <w:t>rticipoants</w:t>
      </w:r>
      <w:r w:rsidR="00D65262" w:rsidRPr="001123BE">
        <w:rPr>
          <w:rFonts w:cs="Arial"/>
        </w:rPr>
        <w:t>participants</w:t>
      </w:r>
      <w:proofErr w:type="spellEnd"/>
    </w:p>
    <w:p w14:paraId="2F460CF6" w14:textId="77777777" w:rsidR="005055C6" w:rsidRPr="005055C6" w:rsidRDefault="005055C6" w:rsidP="005055C6">
      <w:pPr>
        <w:spacing w:after="0" w:line="240" w:lineRule="auto"/>
        <w:rPr>
          <w:rFonts w:cs="Arial"/>
          <w:sz w:val="12"/>
          <w:szCs w:val="12"/>
          <w:highlight w:val="yellow"/>
        </w:rPr>
      </w:pPr>
    </w:p>
    <w:p w14:paraId="4E1D8B15" w14:textId="6D23FD49" w:rsidR="00D65262" w:rsidRPr="005055C6" w:rsidRDefault="005055C6" w:rsidP="005055C6">
      <w:pPr>
        <w:spacing w:after="0" w:line="240" w:lineRule="auto"/>
        <w:rPr>
          <w:rFonts w:cs="Arial"/>
        </w:rPr>
      </w:pPr>
      <w:r w:rsidRPr="00C84B2A">
        <w:rPr>
          <w:rFonts w:cs="Arial"/>
        </w:rPr>
        <w:t xml:space="preserve">if online </w:t>
      </w:r>
      <w:r w:rsidR="00C84B2A">
        <w:rPr>
          <w:rFonts w:cs="Arial"/>
        </w:rPr>
        <w:t>estimated</w:t>
      </w:r>
      <w:r w:rsidRPr="00C84B2A">
        <w:rPr>
          <w:rFonts w:cs="Arial"/>
        </w:rPr>
        <w:t xml:space="preserve"> budget/costs</w:t>
      </w:r>
    </w:p>
    <w:p w14:paraId="39ECCB5A" w14:textId="73BA8E66" w:rsidR="005055C6" w:rsidRPr="001123BE" w:rsidRDefault="005055C6" w:rsidP="005055C6">
      <w:pPr>
        <w:spacing w:after="0" w:line="240" w:lineRule="auto"/>
        <w:rPr>
          <w:rFonts w:cs="Arial"/>
          <w:sz w:val="24"/>
        </w:rPr>
      </w:pPr>
      <w:r>
        <w:rPr>
          <w:rFonts w:cs="Arial"/>
          <w:noProof/>
          <w:lang w:val="de-AT" w:eastAsia="de-AT"/>
        </w:rPr>
        <mc:AlternateContent>
          <mc:Choice Requires="wps">
            <w:drawing>
              <wp:anchor distT="0" distB="0" distL="114300" distR="114300" simplePos="0" relativeHeight="251658240" behindDoc="0" locked="0" layoutInCell="1" allowOverlap="1" wp14:anchorId="56F5D54A" wp14:editId="30046A00">
                <wp:simplePos x="0" y="0"/>
                <wp:positionH relativeFrom="margin">
                  <wp:posOffset>0</wp:posOffset>
                </wp:positionH>
                <wp:positionV relativeFrom="paragraph">
                  <wp:posOffset>0</wp:posOffset>
                </wp:positionV>
                <wp:extent cx="3162300" cy="247650"/>
                <wp:effectExtent l="0" t="0" r="19050" b="1905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47650"/>
                        </a:xfrm>
                        <a:prstGeom prst="rect">
                          <a:avLst/>
                        </a:prstGeom>
                        <a:solidFill>
                          <a:srgbClr val="FFFFFF"/>
                        </a:solidFill>
                        <a:ln w="9525">
                          <a:solidFill>
                            <a:srgbClr val="000000"/>
                          </a:solidFill>
                          <a:miter lim="800000"/>
                          <a:headEnd/>
                          <a:tailEnd/>
                        </a:ln>
                      </wps:spPr>
                      <wps:txbx>
                        <w:txbxContent>
                          <w:p w14:paraId="5C6354F8" w14:textId="52DE2236" w:rsidR="008068BF" w:rsidRPr="00864F0C" w:rsidRDefault="000865FB" w:rsidP="005055C6">
                            <w:pPr>
                              <w:spacing w:after="120" w:line="240" w:lineRule="auto"/>
                              <w:rPr>
                                <w:rFonts w:ascii="Arial" w:hAnsi="Arial" w:cs="Arial"/>
                                <w:sz w:val="20"/>
                                <w:lang w:val="it-IT"/>
                              </w:rPr>
                            </w:pPr>
                            <w:r>
                              <w:rPr>
                                <w:rFonts w:ascii="Arial" w:hAnsi="Arial" w:cs="Arial"/>
                                <w:sz w:val="20"/>
                                <w:lang w:val="it-IT"/>
                              </w:rPr>
                              <w:t xml:space="preserve">In </w:t>
                            </w:r>
                            <w:proofErr w:type="spellStart"/>
                            <w:r>
                              <w:rPr>
                                <w:rFonts w:ascii="Arial" w:hAnsi="Arial" w:cs="Arial"/>
                                <w:sz w:val="20"/>
                                <w:lang w:val="it-IT"/>
                              </w:rPr>
                              <w:t>presence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5D54A" id="_x0000_s1042" type="#_x0000_t202" style="position:absolute;margin-left:0;margin-top:0;width:249pt;height:1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">
                <v:textbox>
                  <w:txbxContent>
                    <w:p w14:paraId="5C6354F8" w14:textId="52DE2236" w:rsidR="008068BF" w:rsidRPr="00864F0C" w:rsidRDefault="000865FB" w:rsidP="005055C6">
                      <w:pPr>
                        <w:spacing w:after="120" w:line="240" w:lineRule="auto"/>
                        <w:rPr>
                          <w:rFonts w:ascii="Arial" w:hAnsi="Arial" w:cs="Arial"/>
                          <w:sz w:val="20"/>
                          <w:lang w:val="it-IT"/>
                        </w:rPr>
                      </w:pPr>
                      <w:r>
                        <w:rPr>
                          <w:rFonts w:ascii="Arial" w:hAnsi="Arial" w:cs="Arial"/>
                          <w:sz w:val="20"/>
                          <w:lang w:val="it-IT"/>
                        </w:rPr>
                        <w:t xml:space="preserve">In </w:t>
                      </w:r>
                      <w:proofErr w:type="spellStart"/>
                      <w:r>
                        <w:rPr>
                          <w:rFonts w:ascii="Arial" w:hAnsi="Arial" w:cs="Arial"/>
                          <w:sz w:val="20"/>
                          <w:lang w:val="it-IT"/>
                        </w:rPr>
                        <w:t>presence</w:t>
                      </w:r>
                      <w:proofErr w:type="spellEnd"/>
                    </w:p>
                  </w:txbxContent>
                </v:textbox>
                <w10:wrap anchorx="margin"/>
              </v:shape>
            </w:pict>
          </mc:Fallback>
        </mc:AlternateContent>
      </w:r>
    </w:p>
    <w:p w14:paraId="1CD9D3AB" w14:textId="77777777" w:rsidR="005055C6" w:rsidRDefault="005055C6" w:rsidP="00100287">
      <w:pPr>
        <w:spacing w:after="0"/>
        <w:rPr>
          <w:rFonts w:cs="Arial"/>
        </w:rPr>
      </w:pPr>
    </w:p>
    <w:p w14:paraId="5E6D862F" w14:textId="0605855C" w:rsidR="00AE0E69" w:rsidRPr="001123BE" w:rsidRDefault="00A8489F" w:rsidP="00100287">
      <w:pPr>
        <w:spacing w:after="0"/>
        <w:rPr>
          <w:rFonts w:cs="Arial"/>
        </w:rPr>
      </w:pPr>
      <w:r w:rsidRPr="001123BE">
        <w:rPr>
          <w:rFonts w:cs="Arial"/>
        </w:rPr>
        <w:t>Which e</w:t>
      </w:r>
      <w:r w:rsidR="00AE0E69" w:rsidRPr="001123BE">
        <w:rPr>
          <w:rFonts w:cs="Arial"/>
        </w:rPr>
        <w:t xml:space="preserve">lements of the ECVPH Curriculum are covered with this workshop? </w:t>
      </w:r>
    </w:p>
    <w:tbl>
      <w:tblPr>
        <w:tblStyle w:val="Grilledutableau"/>
        <w:tblW w:w="0" w:type="auto"/>
        <w:tblLook w:val="04A0" w:firstRow="1" w:lastRow="0" w:firstColumn="1" w:lastColumn="0" w:noHBand="0" w:noVBand="1"/>
      </w:tblPr>
      <w:tblGrid>
        <w:gridCol w:w="9628"/>
      </w:tblGrid>
      <w:tr w:rsidR="001C7B3D" w14:paraId="3B517DAC" w14:textId="77777777" w:rsidTr="001C7B3D">
        <w:tc>
          <w:tcPr>
            <w:tcW w:w="9628" w:type="dxa"/>
          </w:tcPr>
          <w:p w14:paraId="1FD48888" w14:textId="77777777" w:rsidR="00732839" w:rsidRDefault="00732839" w:rsidP="00732839">
            <w:pPr>
              <w:rPr>
                <w:rFonts w:cs="Arial"/>
              </w:rPr>
            </w:pPr>
            <w:r w:rsidRPr="00011B0D">
              <w:rPr>
                <w:rFonts w:cs="Arial"/>
              </w:rPr>
              <w:t xml:space="preserve">C4 </w:t>
            </w:r>
            <w:r>
              <w:rPr>
                <w:rFonts w:cs="Arial"/>
              </w:rPr>
              <w:t xml:space="preserve">- </w:t>
            </w:r>
            <w:r w:rsidRPr="00011B0D">
              <w:rPr>
                <w:rFonts w:cs="Arial"/>
              </w:rPr>
              <w:t xml:space="preserve">Risk analysis </w:t>
            </w:r>
          </w:p>
          <w:p w14:paraId="37869C6D" w14:textId="77777777" w:rsidR="00732839" w:rsidRPr="00011B0D" w:rsidRDefault="00732839" w:rsidP="00732839">
            <w:pPr>
              <w:rPr>
                <w:rFonts w:cs="Arial"/>
              </w:rPr>
            </w:pPr>
            <w:r w:rsidRPr="00011B0D">
              <w:rPr>
                <w:rFonts w:cs="Arial"/>
              </w:rPr>
              <w:t xml:space="preserve">B2 </w:t>
            </w:r>
            <w:r>
              <w:rPr>
                <w:rFonts w:cs="Arial"/>
              </w:rPr>
              <w:t xml:space="preserve">- </w:t>
            </w:r>
            <w:r w:rsidRPr="00011B0D">
              <w:rPr>
                <w:rFonts w:cs="Arial"/>
              </w:rPr>
              <w:t>Food safety risk</w:t>
            </w:r>
            <w:r>
              <w:rPr>
                <w:rFonts w:cs="Arial"/>
              </w:rPr>
              <w:t xml:space="preserve"> </w:t>
            </w:r>
            <w:r w:rsidRPr="00011B0D">
              <w:rPr>
                <w:rFonts w:cs="Arial"/>
              </w:rPr>
              <w:t>analysis</w:t>
            </w:r>
          </w:p>
          <w:p w14:paraId="62080BD4" w14:textId="651E812A" w:rsidR="001C7B3D" w:rsidRDefault="00732839" w:rsidP="00AE0E69">
            <w:pPr>
              <w:rPr>
                <w:rFonts w:cs="Arial"/>
              </w:rPr>
            </w:pPr>
            <w:r w:rsidRPr="00011B0D">
              <w:rPr>
                <w:rFonts w:cs="Arial"/>
              </w:rPr>
              <w:t xml:space="preserve">A3 </w:t>
            </w:r>
            <w:r>
              <w:rPr>
                <w:rFonts w:cs="Arial"/>
              </w:rPr>
              <w:t xml:space="preserve">- </w:t>
            </w:r>
            <w:r w:rsidRPr="00011B0D">
              <w:rPr>
                <w:rFonts w:cs="Arial"/>
              </w:rPr>
              <w:t>Risk assessment</w:t>
            </w:r>
            <w:r>
              <w:rPr>
                <w:rFonts w:cs="Arial"/>
              </w:rPr>
              <w:t xml:space="preserve"> methodology</w:t>
            </w:r>
          </w:p>
          <w:p w14:paraId="69BAB8D4" w14:textId="77777777" w:rsidR="001C7B3D" w:rsidRDefault="001C7B3D" w:rsidP="00AE0E69">
            <w:pPr>
              <w:rPr>
                <w:rFonts w:cs="Arial"/>
              </w:rPr>
            </w:pPr>
          </w:p>
        </w:tc>
      </w:tr>
    </w:tbl>
    <w:p w14:paraId="404F1576" w14:textId="77777777" w:rsidR="001C7B3D" w:rsidRDefault="001C7B3D" w:rsidP="003830BC">
      <w:pPr>
        <w:spacing w:after="120" w:line="240" w:lineRule="auto"/>
        <w:rPr>
          <w:rFonts w:cs="Arial"/>
          <w:sz w:val="24"/>
        </w:rPr>
      </w:pPr>
    </w:p>
    <w:p w14:paraId="34F731E0" w14:textId="77777777" w:rsidR="001C7B3D" w:rsidRPr="001C7B3D" w:rsidRDefault="003830BC" w:rsidP="001C7B3D">
      <w:pPr>
        <w:spacing w:after="0" w:line="240" w:lineRule="auto"/>
        <w:rPr>
          <w:rFonts w:cs="Arial"/>
        </w:rPr>
      </w:pPr>
      <w:r w:rsidRPr="001C7B3D">
        <w:rPr>
          <w:rFonts w:cs="Arial"/>
        </w:rPr>
        <w:lastRenderedPageBreak/>
        <w:t>Please provide</w:t>
      </w:r>
      <w:r w:rsidR="001C7B3D">
        <w:rPr>
          <w:rFonts w:cs="Arial"/>
        </w:rPr>
        <w:t xml:space="preserve"> a</w:t>
      </w:r>
      <w:r w:rsidRPr="001C7B3D">
        <w:rPr>
          <w:rFonts w:cs="Arial"/>
        </w:rPr>
        <w:t xml:space="preserve"> short bio</w:t>
      </w:r>
      <w:r w:rsidR="001C7B3D">
        <w:rPr>
          <w:rFonts w:cs="Arial"/>
        </w:rPr>
        <w:t>graphy</w:t>
      </w:r>
      <w:r w:rsidRPr="001C7B3D">
        <w:rPr>
          <w:rFonts w:cs="Arial"/>
        </w:rPr>
        <w:t xml:space="preserve"> of the workshop </w:t>
      </w:r>
      <w:r w:rsidR="001C7B3D">
        <w:rPr>
          <w:rFonts w:cs="Arial"/>
        </w:rPr>
        <w:t>leaders/</w:t>
      </w:r>
      <w:r w:rsidRPr="001C7B3D">
        <w:rPr>
          <w:rFonts w:cs="Arial"/>
        </w:rPr>
        <w:t>organizers, including a description of their qualifications relative to the topic are</w:t>
      </w:r>
      <w:r w:rsidR="001C7B3D">
        <w:rPr>
          <w:rFonts w:cs="Arial"/>
        </w:rPr>
        <w:t>a.</w:t>
      </w:r>
    </w:p>
    <w:tbl>
      <w:tblPr>
        <w:tblStyle w:val="Grilledutableau"/>
        <w:tblW w:w="0" w:type="auto"/>
        <w:tblLook w:val="04A0" w:firstRow="1" w:lastRow="0" w:firstColumn="1" w:lastColumn="0" w:noHBand="0" w:noVBand="1"/>
      </w:tblPr>
      <w:tblGrid>
        <w:gridCol w:w="9628"/>
      </w:tblGrid>
      <w:tr w:rsidR="001C7B3D" w14:paraId="40F24903" w14:textId="77777777" w:rsidTr="001C7B3D">
        <w:tc>
          <w:tcPr>
            <w:tcW w:w="9628" w:type="dxa"/>
          </w:tcPr>
          <w:p w14:paraId="0148E1BB" w14:textId="061EA301" w:rsidR="00C823FE" w:rsidRPr="00146E69" w:rsidRDefault="00732839" w:rsidP="00C823FE">
            <w:pPr>
              <w:pStyle w:val="Paragraphedeliste"/>
              <w:numPr>
                <w:ilvl w:val="0"/>
                <w:numId w:val="8"/>
              </w:numPr>
              <w:jc w:val="both"/>
              <w:rPr>
                <w:rFonts w:cstheme="minorHAnsi"/>
                <w:sz w:val="20"/>
                <w:szCs w:val="20"/>
                <w:lang w:val="en-US"/>
              </w:rPr>
            </w:pPr>
            <w:r w:rsidRPr="00146E69">
              <w:rPr>
                <w:sz w:val="20"/>
                <w:szCs w:val="20"/>
              </w:rPr>
              <w:t>Professor Claude SAEGERMAN</w:t>
            </w:r>
            <w:r w:rsidR="00BC0CCD">
              <w:rPr>
                <w:sz w:val="20"/>
                <w:szCs w:val="20"/>
              </w:rPr>
              <w:t xml:space="preserve"> </w:t>
            </w:r>
            <w:r w:rsidRPr="00146E69">
              <w:rPr>
                <w:sz w:val="20"/>
                <w:szCs w:val="20"/>
              </w:rPr>
              <w:t>is</w:t>
            </w:r>
            <w:r w:rsidR="00BC0CCD">
              <w:rPr>
                <w:sz w:val="20"/>
                <w:szCs w:val="20"/>
              </w:rPr>
              <w:t xml:space="preserve"> a ECVPH diplomate and</w:t>
            </w:r>
            <w:r w:rsidRPr="00146E69">
              <w:rPr>
                <w:sz w:val="20"/>
                <w:szCs w:val="20"/>
              </w:rPr>
              <w:t xml:space="preserve"> the director of the Research Unit in </w:t>
            </w:r>
            <w:hyperlink r:id="rId9" w:history="1">
              <w:r w:rsidR="00C823FE" w:rsidRPr="00146E69">
                <w:rPr>
                  <w:rStyle w:val="Lienhypertexte"/>
                  <w:sz w:val="20"/>
                  <w:szCs w:val="20"/>
                </w:rPr>
                <w:t>Epidemiology and Risk Analysis</w:t>
              </w:r>
            </w:hyperlink>
            <w:r w:rsidR="00C823FE" w:rsidRPr="00146E69">
              <w:rPr>
                <w:sz w:val="20"/>
                <w:szCs w:val="20"/>
              </w:rPr>
              <w:t xml:space="preserve"> </w:t>
            </w:r>
            <w:r w:rsidRPr="00146E69">
              <w:rPr>
                <w:sz w:val="20"/>
                <w:szCs w:val="20"/>
              </w:rPr>
              <w:t>applied to Veterinary sciences (UREAR-UL</w:t>
            </w:r>
            <w:r w:rsidR="00146E69" w:rsidRPr="00146E69">
              <w:rPr>
                <w:sz w:val="20"/>
                <w:szCs w:val="20"/>
              </w:rPr>
              <w:t>iege</w:t>
            </w:r>
            <w:r w:rsidRPr="00146E69">
              <w:rPr>
                <w:sz w:val="20"/>
                <w:szCs w:val="20"/>
              </w:rPr>
              <w:t>), Faculty of Veterinary Medicine, University of Liege (Belgium). The objectives of the UREAR-UL</w:t>
            </w:r>
            <w:r w:rsidR="00146E69" w:rsidRPr="00146E69">
              <w:rPr>
                <w:sz w:val="20"/>
                <w:szCs w:val="20"/>
              </w:rPr>
              <w:t>iege</w:t>
            </w:r>
            <w:r w:rsidRPr="00146E69">
              <w:rPr>
                <w:sz w:val="20"/>
                <w:szCs w:val="20"/>
              </w:rPr>
              <w:t xml:space="preserve"> </w:t>
            </w:r>
            <w:r w:rsidR="00750DEA">
              <w:rPr>
                <w:sz w:val="20"/>
                <w:szCs w:val="20"/>
              </w:rPr>
              <w:t>are</w:t>
            </w:r>
            <w:r w:rsidRPr="00146E69">
              <w:rPr>
                <w:sz w:val="20"/>
                <w:szCs w:val="20"/>
              </w:rPr>
              <w:t xml:space="preserve"> to acquire and disseminate knowledge on epidemiology and risk analysis of diseases with veterinary interest, including emerging, vector, exotic and wildlife diseases as well as zoonotic diseases, with the aim to improve the veterinary public health throughout the world and to sustain livestock development and, more generally, to the good of humanity. He was and is member of several scientific (inter-)national committees like AFSCA, </w:t>
            </w:r>
            <w:proofErr w:type="spellStart"/>
            <w:r w:rsidRPr="00146E69">
              <w:rPr>
                <w:sz w:val="20"/>
                <w:szCs w:val="20"/>
              </w:rPr>
              <w:t>Anses</w:t>
            </w:r>
            <w:proofErr w:type="spellEnd"/>
            <w:r w:rsidRPr="00146E69">
              <w:rPr>
                <w:sz w:val="20"/>
                <w:szCs w:val="20"/>
              </w:rPr>
              <w:t>, USDA, WOAH and EFSA and member of the EU-COST Action ASF-STOP</w:t>
            </w:r>
            <w:r w:rsidR="00146E69" w:rsidRPr="00146E69">
              <w:rPr>
                <w:sz w:val="20"/>
                <w:szCs w:val="20"/>
              </w:rPr>
              <w:t xml:space="preserve"> (</w:t>
            </w:r>
            <w:hyperlink r:id="rId10" w:history="1">
              <w:r w:rsidR="00146E69" w:rsidRPr="00146E69">
                <w:rPr>
                  <w:rStyle w:val="Lienhypertexte"/>
                  <w:sz w:val="20"/>
                  <w:szCs w:val="20"/>
                </w:rPr>
                <w:t>https://www.cost.eu/actions/CA15116/</w:t>
              </w:r>
            </w:hyperlink>
            <w:r w:rsidR="00146E69" w:rsidRPr="00146E69">
              <w:rPr>
                <w:sz w:val="20"/>
                <w:szCs w:val="20"/>
              </w:rPr>
              <w:t>)</w:t>
            </w:r>
            <w:r w:rsidRPr="00146E69">
              <w:rPr>
                <w:sz w:val="20"/>
                <w:szCs w:val="20"/>
              </w:rPr>
              <w:t xml:space="preserve">, </w:t>
            </w:r>
            <w:r w:rsidR="00FE47AB">
              <w:rPr>
                <w:sz w:val="20"/>
                <w:szCs w:val="20"/>
              </w:rPr>
              <w:t xml:space="preserve">member of </w:t>
            </w:r>
            <w:r w:rsidRPr="00146E69">
              <w:rPr>
                <w:sz w:val="20"/>
                <w:szCs w:val="20"/>
              </w:rPr>
              <w:t xml:space="preserve">the </w:t>
            </w:r>
            <w:r w:rsidR="00C823FE" w:rsidRPr="00146E69">
              <w:rPr>
                <w:sz w:val="20"/>
                <w:szCs w:val="20"/>
              </w:rPr>
              <w:t xml:space="preserve">current </w:t>
            </w:r>
            <w:r w:rsidRPr="00146E69">
              <w:rPr>
                <w:sz w:val="20"/>
                <w:szCs w:val="20"/>
              </w:rPr>
              <w:t>EU-COST Astion BETTER on biosecurity</w:t>
            </w:r>
            <w:r w:rsidR="001C2C76" w:rsidRPr="00146E69">
              <w:rPr>
                <w:sz w:val="20"/>
                <w:szCs w:val="20"/>
              </w:rPr>
              <w:t xml:space="preserve"> </w:t>
            </w:r>
            <w:r w:rsidR="001C2C76" w:rsidRPr="00146E69">
              <w:rPr>
                <w:rFonts w:cstheme="minorHAnsi"/>
                <w:sz w:val="20"/>
                <w:szCs w:val="20"/>
              </w:rPr>
              <w:t>(</w:t>
            </w:r>
            <w:hyperlink r:id="rId11" w:history="1">
              <w:r w:rsidR="001C2C76" w:rsidRPr="00146E69">
                <w:rPr>
                  <w:rStyle w:val="Lienhypertexte"/>
                  <w:rFonts w:cstheme="minorHAnsi"/>
                  <w:sz w:val="20"/>
                  <w:szCs w:val="20"/>
                </w:rPr>
                <w:t>https://better-biosecurity.eu/</w:t>
              </w:r>
            </w:hyperlink>
            <w:r w:rsidR="001C2C76" w:rsidRPr="00146E69">
              <w:rPr>
                <w:rFonts w:cstheme="minorHAnsi"/>
                <w:sz w:val="20"/>
                <w:szCs w:val="20"/>
              </w:rPr>
              <w:t>)</w:t>
            </w:r>
            <w:r w:rsidRPr="00146E69">
              <w:rPr>
                <w:rFonts w:cstheme="minorHAnsi"/>
                <w:sz w:val="20"/>
                <w:szCs w:val="20"/>
              </w:rPr>
              <w:t xml:space="preserve"> and elected </w:t>
            </w:r>
            <w:r w:rsidR="00146E69" w:rsidRPr="00146E69">
              <w:rPr>
                <w:rFonts w:cstheme="minorHAnsi"/>
                <w:sz w:val="20"/>
                <w:szCs w:val="20"/>
              </w:rPr>
              <w:t xml:space="preserve">Council </w:t>
            </w:r>
            <w:r w:rsidRPr="00146E69">
              <w:rPr>
                <w:rFonts w:cstheme="minorHAnsi"/>
                <w:sz w:val="20"/>
                <w:szCs w:val="20"/>
              </w:rPr>
              <w:t>member of the new WABA (World Animal Biosecurity Association).</w:t>
            </w:r>
            <w:r w:rsidR="00C823FE" w:rsidRPr="00146E69">
              <w:rPr>
                <w:rFonts w:cstheme="minorHAnsi"/>
                <w:sz w:val="20"/>
                <w:szCs w:val="20"/>
              </w:rPr>
              <w:t xml:space="preserve"> He developed a new master OHARIS (One Health and Sanitary Risks) in Africa (</w:t>
            </w:r>
            <w:hyperlink r:id="rId12" w:history="1">
              <w:r w:rsidR="00C823FE" w:rsidRPr="00146E69">
                <w:rPr>
                  <w:rStyle w:val="Lienhypertexte"/>
                  <w:rFonts w:cstheme="minorHAnsi"/>
                  <w:sz w:val="20"/>
                  <w:szCs w:val="20"/>
                  <w:lang w:val="en-US"/>
                </w:rPr>
                <w:t>https://oharis.net/</w:t>
              </w:r>
            </w:hyperlink>
            <w:r w:rsidR="00C823FE" w:rsidRPr="00146E69">
              <w:rPr>
                <w:rFonts w:cstheme="minorHAnsi"/>
                <w:sz w:val="20"/>
                <w:szCs w:val="20"/>
              </w:rPr>
              <w:t>).</w:t>
            </w:r>
          </w:p>
          <w:p w14:paraId="1C80B537" w14:textId="77777777" w:rsidR="00146E69" w:rsidRPr="00146E69" w:rsidRDefault="00146E69" w:rsidP="00146E69">
            <w:pPr>
              <w:pStyle w:val="Paragraphedeliste"/>
              <w:numPr>
                <w:ilvl w:val="0"/>
                <w:numId w:val="8"/>
              </w:numPr>
              <w:jc w:val="both"/>
              <w:rPr>
                <w:rFonts w:cstheme="minorHAnsi"/>
                <w:sz w:val="20"/>
                <w:szCs w:val="20"/>
              </w:rPr>
            </w:pPr>
            <w:r w:rsidRPr="00146E69">
              <w:rPr>
                <w:rFonts w:cstheme="minorHAnsi"/>
                <w:sz w:val="20"/>
                <w:szCs w:val="20"/>
              </w:rPr>
              <w:t xml:space="preserve">Prof Marilena Filippitzi is a veterinary epidemiologist and an ECVPH diplomate, specializing in antimicrobial resistance, One Health, infectious diseases and biosecurity in animal production. She holds a DVM from Aristotle University of Thessaloniki (Greece), an MSc from the Royal Veterinary College (London), and a PhD in Veterinary Epidemiology from Ghent University. Her professional experience spans research, policy, and teaching, with notable contributions at </w:t>
            </w:r>
            <w:proofErr w:type="spellStart"/>
            <w:r w:rsidRPr="00146E69">
              <w:rPr>
                <w:rFonts w:cstheme="minorHAnsi"/>
                <w:sz w:val="20"/>
                <w:szCs w:val="20"/>
              </w:rPr>
              <w:t>Sciensano</w:t>
            </w:r>
            <w:proofErr w:type="spellEnd"/>
            <w:r w:rsidRPr="00146E69">
              <w:rPr>
                <w:rFonts w:cstheme="minorHAnsi"/>
                <w:sz w:val="20"/>
                <w:szCs w:val="20"/>
              </w:rPr>
              <w:t xml:space="preserve"> (Belgium) and currently as Assistant Professor at Aristotle University. Her work focuses on surveillance, risk assessment, and sustainable livestock health strategies, with active involvement in European research networks. </w:t>
            </w:r>
          </w:p>
          <w:p w14:paraId="4AE15121" w14:textId="3E820182" w:rsidR="001C7B3D" w:rsidRPr="001C7B3D" w:rsidRDefault="005A5382" w:rsidP="00146E69">
            <w:pPr>
              <w:pStyle w:val="Paragraphedeliste"/>
              <w:numPr>
                <w:ilvl w:val="0"/>
                <w:numId w:val="8"/>
              </w:numPr>
              <w:jc w:val="both"/>
            </w:pPr>
            <w:r w:rsidRPr="00146E69">
              <w:rPr>
                <w:rFonts w:cstheme="minorHAnsi"/>
                <w:sz w:val="20"/>
                <w:szCs w:val="20"/>
              </w:rPr>
              <w:t>Dr. Constance Wielick is an ECVPH resident with special interest in risk assessment, viral diseases and animal biosecurity. She received a 6-month fellowship to strengthen her skills in epidemiological modelling and quantitative risk assessment. The title of her doctoral thesis is "Dynamics of hepatitis E virus infection in Belgian pig farms”.</w:t>
            </w:r>
          </w:p>
        </w:tc>
      </w:tr>
    </w:tbl>
    <w:p w14:paraId="29E7D2C1" w14:textId="77777777" w:rsidR="00BC2A7B" w:rsidRPr="001123BE" w:rsidRDefault="00BC2A7B" w:rsidP="00DF27E4">
      <w:pPr>
        <w:spacing w:after="120" w:line="240" w:lineRule="auto"/>
        <w:rPr>
          <w:rFonts w:cs="Arial"/>
          <w:sz w:val="28"/>
        </w:rPr>
      </w:pPr>
      <w:r w:rsidRPr="001123BE">
        <w:rPr>
          <w:rFonts w:cs="Arial"/>
          <w:sz w:val="28"/>
        </w:rPr>
        <w:t>Objectives</w:t>
      </w:r>
    </w:p>
    <w:p w14:paraId="3D8D07B6" w14:textId="77777777" w:rsidR="001C7B3D" w:rsidRDefault="00100287" w:rsidP="001C7B3D">
      <w:pPr>
        <w:spacing w:after="0" w:line="240" w:lineRule="auto"/>
        <w:rPr>
          <w:rFonts w:cs="Arial"/>
          <w:sz w:val="20"/>
        </w:rPr>
      </w:pPr>
      <w:r w:rsidRPr="001123BE">
        <w:rPr>
          <w:rFonts w:cs="Arial"/>
          <w:sz w:val="20"/>
        </w:rPr>
        <w:t>A statement of the objectives of the workshop and indication of its relevance to the Residents.</w:t>
      </w:r>
    </w:p>
    <w:tbl>
      <w:tblPr>
        <w:tblStyle w:val="Grilledutableau"/>
        <w:tblW w:w="0" w:type="auto"/>
        <w:tblLook w:val="04A0" w:firstRow="1" w:lastRow="0" w:firstColumn="1" w:lastColumn="0" w:noHBand="0" w:noVBand="1"/>
      </w:tblPr>
      <w:tblGrid>
        <w:gridCol w:w="9628"/>
      </w:tblGrid>
      <w:tr w:rsidR="001C7B3D" w14:paraId="20922A30" w14:textId="77777777" w:rsidTr="001C7B3D">
        <w:tc>
          <w:tcPr>
            <w:tcW w:w="9628" w:type="dxa"/>
          </w:tcPr>
          <w:p w14:paraId="12B3F48F" w14:textId="77777777" w:rsidR="00450AA3" w:rsidRPr="00450AA3" w:rsidRDefault="00450AA3" w:rsidP="00450AA3">
            <w:pPr>
              <w:rPr>
                <w:rFonts w:cs="Arial"/>
                <w:sz w:val="20"/>
              </w:rPr>
            </w:pPr>
            <w:r w:rsidRPr="00450AA3">
              <w:rPr>
                <w:rFonts w:cs="Arial"/>
                <w:sz w:val="20"/>
              </w:rPr>
              <w:t>The objectives are:</w:t>
            </w:r>
          </w:p>
          <w:p w14:paraId="1CB9CF51" w14:textId="77777777" w:rsidR="00450AA3" w:rsidRPr="00450AA3" w:rsidRDefault="00450AA3" w:rsidP="00450AA3">
            <w:pPr>
              <w:rPr>
                <w:rFonts w:cs="Arial"/>
                <w:sz w:val="20"/>
              </w:rPr>
            </w:pPr>
            <w:r w:rsidRPr="00450AA3">
              <w:rPr>
                <w:rFonts w:cs="Arial"/>
                <w:sz w:val="20"/>
              </w:rPr>
              <w:t>-</w:t>
            </w:r>
            <w:r w:rsidRPr="00450AA3">
              <w:rPr>
                <w:rFonts w:cs="Arial"/>
                <w:sz w:val="20"/>
              </w:rPr>
              <w:tab/>
              <w:t>The understanding of importance of the risk analysis, and in particular the risk assessment</w:t>
            </w:r>
          </w:p>
          <w:p w14:paraId="1F532733" w14:textId="77777777" w:rsidR="00450AA3" w:rsidRPr="00450AA3" w:rsidRDefault="00450AA3" w:rsidP="00450AA3">
            <w:pPr>
              <w:rPr>
                <w:rFonts w:cs="Arial"/>
                <w:sz w:val="20"/>
              </w:rPr>
            </w:pPr>
            <w:r w:rsidRPr="00450AA3">
              <w:rPr>
                <w:rFonts w:cs="Arial"/>
                <w:sz w:val="20"/>
              </w:rPr>
              <w:t>-</w:t>
            </w:r>
            <w:r w:rsidRPr="00450AA3">
              <w:rPr>
                <w:rFonts w:cs="Arial"/>
                <w:sz w:val="20"/>
              </w:rPr>
              <w:tab/>
              <w:t>Knowledge of the principles and concepts of risk analysis according to international regulations</w:t>
            </w:r>
          </w:p>
          <w:p w14:paraId="3EF8C631" w14:textId="77777777" w:rsidR="00FE47AB" w:rsidRDefault="00450AA3" w:rsidP="00450AA3">
            <w:pPr>
              <w:rPr>
                <w:rFonts w:cs="Arial"/>
                <w:sz w:val="20"/>
              </w:rPr>
            </w:pPr>
            <w:r w:rsidRPr="00450AA3">
              <w:rPr>
                <w:rFonts w:cs="Arial"/>
                <w:sz w:val="20"/>
              </w:rPr>
              <w:t>-</w:t>
            </w:r>
            <w:r w:rsidRPr="00450AA3">
              <w:rPr>
                <w:rFonts w:cs="Arial"/>
                <w:sz w:val="20"/>
              </w:rPr>
              <w:tab/>
              <w:t>Understanding and use of risk assessment methodology</w:t>
            </w:r>
            <w:r w:rsidR="00FE47AB">
              <w:rPr>
                <w:rFonts w:cs="Arial"/>
                <w:sz w:val="20"/>
              </w:rPr>
              <w:t xml:space="preserve"> including the weight of evidence and uncertainty,  </w:t>
            </w:r>
          </w:p>
          <w:p w14:paraId="5413A206" w14:textId="6F72D97E" w:rsidR="00450AA3" w:rsidRPr="00450AA3" w:rsidRDefault="00FE47AB" w:rsidP="00450AA3">
            <w:pPr>
              <w:rPr>
                <w:rFonts w:cs="Arial"/>
                <w:sz w:val="20"/>
              </w:rPr>
            </w:pPr>
            <w:r>
              <w:rPr>
                <w:rFonts w:cs="Arial"/>
                <w:sz w:val="20"/>
              </w:rPr>
              <w:t xml:space="preserve">                and the integration of novel technologies (e.g. artificial intelligence, digital tools)</w:t>
            </w:r>
          </w:p>
          <w:p w14:paraId="103B997F" w14:textId="77777777" w:rsidR="00450AA3" w:rsidRDefault="00450AA3" w:rsidP="00450AA3">
            <w:pPr>
              <w:rPr>
                <w:rFonts w:cs="Arial"/>
                <w:sz w:val="20"/>
              </w:rPr>
            </w:pPr>
            <w:r w:rsidRPr="00450AA3">
              <w:rPr>
                <w:rFonts w:cs="Arial"/>
                <w:sz w:val="20"/>
              </w:rPr>
              <w:t>-</w:t>
            </w:r>
            <w:r w:rsidRPr="00450AA3">
              <w:rPr>
                <w:rFonts w:cs="Arial"/>
                <w:sz w:val="20"/>
              </w:rPr>
              <w:tab/>
              <w:t>Resolve several case studies from different areas in VPH</w:t>
            </w:r>
          </w:p>
          <w:p w14:paraId="6E935B2F" w14:textId="691FE40C" w:rsidR="0071172C" w:rsidRPr="00450AA3" w:rsidRDefault="0071172C" w:rsidP="00450AA3">
            <w:pPr>
              <w:rPr>
                <w:rFonts w:cs="Arial"/>
                <w:sz w:val="20"/>
              </w:rPr>
            </w:pPr>
            <w:r w:rsidRPr="00450AA3">
              <w:rPr>
                <w:rFonts w:cs="Arial"/>
                <w:sz w:val="20"/>
              </w:rPr>
              <w:t>-</w:t>
            </w:r>
            <w:r w:rsidRPr="00450AA3">
              <w:rPr>
                <w:rFonts w:cs="Arial"/>
                <w:sz w:val="20"/>
              </w:rPr>
              <w:tab/>
            </w:r>
            <w:r>
              <w:rPr>
                <w:rFonts w:cs="Arial"/>
                <w:sz w:val="20"/>
              </w:rPr>
              <w:t>Assess the effect of several mitigation measures on the risk estimate</w:t>
            </w:r>
          </w:p>
          <w:p w14:paraId="214CF650" w14:textId="35700D3E" w:rsidR="001C7B3D" w:rsidRDefault="00450AA3" w:rsidP="00450AA3">
            <w:pPr>
              <w:rPr>
                <w:rFonts w:cs="Arial"/>
                <w:sz w:val="20"/>
              </w:rPr>
            </w:pPr>
            <w:r w:rsidRPr="00450AA3">
              <w:rPr>
                <w:rFonts w:cs="Arial"/>
                <w:sz w:val="20"/>
              </w:rPr>
              <w:t>-</w:t>
            </w:r>
            <w:r w:rsidRPr="00450AA3">
              <w:rPr>
                <w:rFonts w:cs="Arial"/>
                <w:sz w:val="20"/>
              </w:rPr>
              <w:tab/>
            </w:r>
            <w:r w:rsidR="00146E69" w:rsidRPr="00450AA3">
              <w:rPr>
                <w:rFonts w:cs="Arial"/>
                <w:sz w:val="20"/>
              </w:rPr>
              <w:t>Consider</w:t>
            </w:r>
            <w:r w:rsidRPr="00450AA3">
              <w:rPr>
                <w:rFonts w:cs="Arial"/>
                <w:sz w:val="20"/>
              </w:rPr>
              <w:t xml:space="preserve"> the weight of evidence and the uncertainty in risk assessment</w:t>
            </w:r>
          </w:p>
        </w:tc>
      </w:tr>
    </w:tbl>
    <w:p w14:paraId="22694616" w14:textId="77777777" w:rsidR="001C7B3D" w:rsidRDefault="00100287" w:rsidP="00DF27E4">
      <w:pPr>
        <w:spacing w:after="120" w:line="240" w:lineRule="auto"/>
        <w:rPr>
          <w:rFonts w:cs="Arial"/>
          <w:sz w:val="20"/>
        </w:rPr>
      </w:pPr>
      <w:r w:rsidRPr="001123BE">
        <w:rPr>
          <w:rFonts w:cs="Arial"/>
          <w:sz w:val="20"/>
        </w:rPr>
        <w:t xml:space="preserve"> </w:t>
      </w:r>
    </w:p>
    <w:p w14:paraId="4920EF1E" w14:textId="77777777" w:rsidR="00987E81" w:rsidRPr="001123BE" w:rsidRDefault="00987E81" w:rsidP="00DF27E4">
      <w:pPr>
        <w:spacing w:after="120" w:line="240" w:lineRule="auto"/>
        <w:rPr>
          <w:rFonts w:cs="Arial"/>
          <w:sz w:val="28"/>
        </w:rPr>
      </w:pPr>
      <w:r w:rsidRPr="001123BE">
        <w:rPr>
          <w:rFonts w:cs="Arial"/>
          <w:sz w:val="28"/>
        </w:rPr>
        <w:t>Description of the workshop topic and themes</w:t>
      </w:r>
    </w:p>
    <w:p w14:paraId="0F822286" w14:textId="77777777" w:rsidR="00EE54D4" w:rsidRDefault="00987E81" w:rsidP="001C7B3D">
      <w:pPr>
        <w:spacing w:after="0" w:line="240" w:lineRule="auto"/>
        <w:rPr>
          <w:rFonts w:cs="Arial"/>
          <w:sz w:val="20"/>
        </w:rPr>
      </w:pPr>
      <w:r w:rsidRPr="001123BE">
        <w:rPr>
          <w:rFonts w:cs="Arial"/>
          <w:sz w:val="20"/>
        </w:rPr>
        <w:t>Please provide a two paragraph description</w:t>
      </w:r>
    </w:p>
    <w:tbl>
      <w:tblPr>
        <w:tblStyle w:val="Grilledutableau"/>
        <w:tblW w:w="0" w:type="auto"/>
        <w:tblLook w:val="04A0" w:firstRow="1" w:lastRow="0" w:firstColumn="1" w:lastColumn="0" w:noHBand="0" w:noVBand="1"/>
      </w:tblPr>
      <w:tblGrid>
        <w:gridCol w:w="9628"/>
      </w:tblGrid>
      <w:tr w:rsidR="001C7B3D" w14:paraId="61615192" w14:textId="77777777" w:rsidTr="001C7B3D">
        <w:tc>
          <w:tcPr>
            <w:tcW w:w="9628" w:type="dxa"/>
          </w:tcPr>
          <w:p w14:paraId="037F5BDB" w14:textId="2E4FAE1D" w:rsidR="0071172C" w:rsidRDefault="0071172C" w:rsidP="0071172C">
            <w:pPr>
              <w:spacing w:after="60"/>
              <w:rPr>
                <w:rFonts w:cs="Arial"/>
                <w:sz w:val="20"/>
                <w:szCs w:val="20"/>
              </w:rPr>
            </w:pPr>
            <w:r w:rsidRPr="003171D2">
              <w:rPr>
                <w:rFonts w:cs="Arial"/>
                <w:sz w:val="20"/>
                <w:szCs w:val="20"/>
              </w:rPr>
              <w:t>After a short summary of the basic of risk analysis</w:t>
            </w:r>
            <w:r>
              <w:rPr>
                <w:rFonts w:cs="Arial"/>
                <w:sz w:val="20"/>
                <w:szCs w:val="20"/>
              </w:rPr>
              <w:t xml:space="preserve"> (relative importance, principles and concepts)</w:t>
            </w:r>
            <w:r w:rsidRPr="003171D2">
              <w:rPr>
                <w:rFonts w:cs="Arial"/>
                <w:sz w:val="20"/>
                <w:szCs w:val="20"/>
              </w:rPr>
              <w:t xml:space="preserve">, </w:t>
            </w:r>
            <w:r>
              <w:rPr>
                <w:rFonts w:cs="Arial"/>
                <w:sz w:val="20"/>
                <w:szCs w:val="20"/>
              </w:rPr>
              <w:t xml:space="preserve">qualitative and </w:t>
            </w:r>
            <w:r w:rsidRPr="003171D2">
              <w:rPr>
                <w:rFonts w:cs="Arial"/>
                <w:sz w:val="20"/>
                <w:szCs w:val="20"/>
              </w:rPr>
              <w:t>quantitative risk assessment</w:t>
            </w:r>
            <w:r>
              <w:rPr>
                <w:rFonts w:cs="Arial"/>
                <w:sz w:val="20"/>
                <w:szCs w:val="20"/>
              </w:rPr>
              <w:t xml:space="preserve"> methodologies </w:t>
            </w:r>
            <w:r w:rsidRPr="003171D2">
              <w:rPr>
                <w:rFonts w:cs="Arial"/>
                <w:sz w:val="20"/>
                <w:szCs w:val="20"/>
              </w:rPr>
              <w:t>will be presented with practical applications in chemical risks</w:t>
            </w:r>
            <w:r>
              <w:rPr>
                <w:rFonts w:cs="Arial"/>
                <w:sz w:val="20"/>
                <w:szCs w:val="20"/>
              </w:rPr>
              <w:t xml:space="preserve"> (</w:t>
            </w:r>
            <w:r w:rsidRPr="003171D2">
              <w:rPr>
                <w:rFonts w:cs="Arial"/>
                <w:sz w:val="20"/>
                <w:szCs w:val="20"/>
              </w:rPr>
              <w:t>furan in food, pesticides in</w:t>
            </w:r>
            <w:r w:rsidR="00146E69">
              <w:rPr>
                <w:rFonts w:cs="Arial"/>
                <w:sz w:val="20"/>
                <w:szCs w:val="20"/>
              </w:rPr>
              <w:t xml:space="preserve"> </w:t>
            </w:r>
            <w:r w:rsidRPr="00C72AD6">
              <w:rPr>
                <w:rFonts w:cs="Arial"/>
                <w:sz w:val="20"/>
                <w:szCs w:val="20"/>
              </w:rPr>
              <w:t>beeswax</w:t>
            </w:r>
            <w:r>
              <w:rPr>
                <w:rFonts w:cs="Arial"/>
                <w:sz w:val="20"/>
                <w:szCs w:val="20"/>
              </w:rPr>
              <w:t xml:space="preserve"> </w:t>
            </w:r>
            <w:r w:rsidRPr="003171D2">
              <w:rPr>
                <w:rFonts w:cs="Arial"/>
                <w:sz w:val="20"/>
                <w:szCs w:val="20"/>
              </w:rPr>
              <w:t xml:space="preserve">and honey), in microbial risks (risk exposure assessment of </w:t>
            </w:r>
            <w:r w:rsidR="00146E69">
              <w:rPr>
                <w:rFonts w:cs="Arial"/>
                <w:sz w:val="20"/>
                <w:szCs w:val="20"/>
              </w:rPr>
              <w:t>t</w:t>
            </w:r>
            <w:r w:rsidR="00146E69">
              <w:rPr>
                <w:rFonts w:cs="Arial"/>
                <w:i/>
                <w:sz w:val="20"/>
                <w:szCs w:val="20"/>
              </w:rPr>
              <w:t>ick-borne encephalitis virus</w:t>
            </w:r>
            <w:r w:rsidRPr="003171D2">
              <w:rPr>
                <w:rFonts w:cs="Arial"/>
                <w:sz w:val="20"/>
                <w:szCs w:val="20"/>
              </w:rPr>
              <w:t xml:space="preserve"> in milk</w:t>
            </w:r>
            <w:r w:rsidR="00B83F5E">
              <w:rPr>
                <w:rFonts w:cs="Arial"/>
                <w:sz w:val="20"/>
                <w:szCs w:val="20"/>
              </w:rPr>
              <w:t xml:space="preserve">, hepatitis E virus in pig products, </w:t>
            </w:r>
            <w:r w:rsidRPr="003171D2">
              <w:rPr>
                <w:rFonts w:cs="Arial"/>
                <w:sz w:val="20"/>
                <w:szCs w:val="20"/>
              </w:rPr>
              <w:t xml:space="preserve">and </w:t>
            </w:r>
            <w:r w:rsidR="00146E69">
              <w:rPr>
                <w:rFonts w:cs="Arial"/>
                <w:sz w:val="20"/>
                <w:szCs w:val="20"/>
              </w:rPr>
              <w:t xml:space="preserve">Influenza virus in the </w:t>
            </w:r>
            <w:r w:rsidRPr="003171D2">
              <w:rPr>
                <w:rFonts w:cs="Arial"/>
                <w:sz w:val="20"/>
                <w:szCs w:val="20"/>
              </w:rPr>
              <w:t xml:space="preserve">air, risk assessment of </w:t>
            </w:r>
            <w:r>
              <w:rPr>
                <w:rFonts w:cs="Arial"/>
                <w:sz w:val="20"/>
                <w:szCs w:val="20"/>
              </w:rPr>
              <w:t xml:space="preserve">the introduction of </w:t>
            </w:r>
            <w:r w:rsidR="00740F5E">
              <w:rPr>
                <w:rFonts w:cs="Arial"/>
                <w:sz w:val="20"/>
                <w:szCs w:val="20"/>
              </w:rPr>
              <w:t xml:space="preserve">an infectious disease </w:t>
            </w:r>
            <w:r w:rsidRPr="003171D2">
              <w:rPr>
                <w:rFonts w:cs="Arial"/>
                <w:sz w:val="20"/>
                <w:szCs w:val="20"/>
              </w:rPr>
              <w:t xml:space="preserve"> </w:t>
            </w:r>
            <w:r>
              <w:rPr>
                <w:rFonts w:cs="Arial"/>
                <w:sz w:val="20"/>
                <w:szCs w:val="20"/>
              </w:rPr>
              <w:t xml:space="preserve">in a </w:t>
            </w:r>
            <w:r w:rsidR="00740F5E">
              <w:rPr>
                <w:rFonts w:cs="Arial"/>
                <w:sz w:val="20"/>
                <w:szCs w:val="20"/>
              </w:rPr>
              <w:t xml:space="preserve">previously unaffected </w:t>
            </w:r>
            <w:r>
              <w:rPr>
                <w:rFonts w:cs="Arial"/>
                <w:sz w:val="20"/>
                <w:szCs w:val="20"/>
              </w:rPr>
              <w:t>country, economic impact of West Nile fever using scenario analysis</w:t>
            </w:r>
            <w:r w:rsidRPr="003171D2">
              <w:rPr>
                <w:rFonts w:cs="Arial"/>
                <w:sz w:val="20"/>
                <w:szCs w:val="20"/>
              </w:rPr>
              <w:t>)</w:t>
            </w:r>
            <w:r w:rsidR="00146E69">
              <w:rPr>
                <w:rFonts w:cs="Arial"/>
                <w:sz w:val="20"/>
                <w:szCs w:val="20"/>
              </w:rPr>
              <w:t xml:space="preserve">, </w:t>
            </w:r>
            <w:r w:rsidRPr="003171D2">
              <w:rPr>
                <w:rFonts w:cs="Arial"/>
                <w:sz w:val="20"/>
                <w:szCs w:val="20"/>
              </w:rPr>
              <w:t>antimicrobial resistance risk</w:t>
            </w:r>
            <w:r w:rsidR="00146E69">
              <w:rPr>
                <w:rFonts w:cs="Arial"/>
                <w:sz w:val="20"/>
                <w:szCs w:val="20"/>
              </w:rPr>
              <w:t xml:space="preserve">, </w:t>
            </w:r>
            <w:r w:rsidR="00B83F5E">
              <w:rPr>
                <w:rFonts w:cs="Arial"/>
                <w:sz w:val="20"/>
                <w:szCs w:val="20"/>
              </w:rPr>
              <w:t>exposure risk assessment of acaricide residues in milk.</w:t>
            </w:r>
          </w:p>
          <w:p w14:paraId="099E6456" w14:textId="1C7BFDFA" w:rsidR="000865FB" w:rsidRPr="000865FB" w:rsidRDefault="000865FB" w:rsidP="0071172C">
            <w:pPr>
              <w:spacing w:after="60"/>
              <w:rPr>
                <w:rFonts w:cstheme="minorHAnsi"/>
                <w:sz w:val="20"/>
                <w:szCs w:val="20"/>
              </w:rPr>
            </w:pPr>
            <w:r w:rsidRPr="000865FB">
              <w:rPr>
                <w:rFonts w:cstheme="minorHAnsi"/>
                <w:sz w:val="20"/>
                <w:szCs w:val="20"/>
              </w:rPr>
              <w:t>Each day of workshop is divided in two sessions: the morning session starts at 9:00 until 13:00 (coffee break at 11:00) and the afternoon session starts at 14:00 until 18:00 (coffee break at 16:00).</w:t>
            </w:r>
          </w:p>
          <w:p w14:paraId="44DDF50E" w14:textId="77777777" w:rsidR="000865FB" w:rsidRDefault="000865FB" w:rsidP="0071172C">
            <w:pPr>
              <w:spacing w:after="60"/>
              <w:rPr>
                <w:rFonts w:cs="Arial"/>
                <w:sz w:val="20"/>
                <w:szCs w:val="20"/>
              </w:rPr>
            </w:pPr>
          </w:p>
          <w:p w14:paraId="47F398C1" w14:textId="4329AC4B" w:rsidR="0071172C" w:rsidRPr="003171D2" w:rsidRDefault="0071172C" w:rsidP="0071172C">
            <w:pPr>
              <w:spacing w:after="60"/>
              <w:rPr>
                <w:rFonts w:cs="Arial"/>
                <w:sz w:val="20"/>
                <w:szCs w:val="20"/>
              </w:rPr>
            </w:pPr>
            <w:r w:rsidRPr="00470334">
              <w:rPr>
                <w:rFonts w:cs="Arial"/>
                <w:b/>
                <w:sz w:val="20"/>
                <w:szCs w:val="20"/>
              </w:rPr>
              <w:t>Day 1</w:t>
            </w:r>
            <w:r w:rsidR="000865FB">
              <w:rPr>
                <w:rFonts w:cs="Arial"/>
                <w:b/>
                <w:sz w:val="20"/>
                <w:szCs w:val="20"/>
              </w:rPr>
              <w:t xml:space="preserve"> (full day)</w:t>
            </w:r>
            <w:r w:rsidRPr="00470334">
              <w:rPr>
                <w:rFonts w:cs="Arial"/>
                <w:b/>
                <w:sz w:val="20"/>
                <w:szCs w:val="20"/>
              </w:rPr>
              <w:t>:</w:t>
            </w:r>
            <w:r>
              <w:rPr>
                <w:rFonts w:cs="Arial"/>
                <w:sz w:val="20"/>
                <w:szCs w:val="20"/>
              </w:rPr>
              <w:t xml:space="preserve"> Importance, principles and concepts of risk analysis</w:t>
            </w:r>
          </w:p>
          <w:p w14:paraId="673806CB" w14:textId="3CACC0A3" w:rsidR="0071172C" w:rsidRDefault="0071172C" w:rsidP="0071172C">
            <w:pPr>
              <w:pStyle w:val="Paragraphedeliste"/>
              <w:numPr>
                <w:ilvl w:val="0"/>
                <w:numId w:val="9"/>
              </w:numPr>
              <w:spacing w:after="60"/>
              <w:rPr>
                <w:rFonts w:cs="Arial"/>
                <w:sz w:val="20"/>
                <w:szCs w:val="20"/>
              </w:rPr>
            </w:pPr>
            <w:r>
              <w:rPr>
                <w:rFonts w:cs="Arial"/>
                <w:sz w:val="20"/>
                <w:szCs w:val="20"/>
              </w:rPr>
              <w:t>Interactive b</w:t>
            </w:r>
            <w:r w:rsidRPr="003171D2">
              <w:rPr>
                <w:rFonts w:cs="Arial"/>
                <w:sz w:val="20"/>
                <w:szCs w:val="20"/>
              </w:rPr>
              <w:t>asic course on risk analysis with emphasis on bot</w:t>
            </w:r>
            <w:r>
              <w:rPr>
                <w:rFonts w:cs="Arial"/>
                <w:sz w:val="20"/>
                <w:szCs w:val="20"/>
              </w:rPr>
              <w:t>h</w:t>
            </w:r>
            <w:r w:rsidRPr="003171D2">
              <w:rPr>
                <w:rFonts w:cs="Arial"/>
                <w:sz w:val="20"/>
                <w:szCs w:val="20"/>
              </w:rPr>
              <w:t xml:space="preserve"> qualitative a</w:t>
            </w:r>
            <w:r>
              <w:rPr>
                <w:rFonts w:cs="Arial"/>
                <w:sz w:val="20"/>
                <w:szCs w:val="20"/>
              </w:rPr>
              <w:t>nd quantitative risk assessment</w:t>
            </w:r>
            <w:r w:rsidR="00FE47AB">
              <w:rPr>
                <w:rFonts w:cs="Arial"/>
                <w:sz w:val="20"/>
                <w:szCs w:val="20"/>
              </w:rPr>
              <w:t>, integration of the weight of evidence, uncertainty and artificial intelligence</w:t>
            </w:r>
          </w:p>
          <w:p w14:paraId="6B697C0D" w14:textId="77777777" w:rsidR="0071172C" w:rsidRDefault="0071172C" w:rsidP="0071172C">
            <w:pPr>
              <w:pStyle w:val="Paragraphedeliste"/>
              <w:numPr>
                <w:ilvl w:val="0"/>
                <w:numId w:val="9"/>
              </w:numPr>
              <w:spacing w:after="60"/>
              <w:rPr>
                <w:rFonts w:cs="Arial"/>
                <w:sz w:val="20"/>
                <w:szCs w:val="20"/>
              </w:rPr>
            </w:pPr>
            <w:r>
              <w:rPr>
                <w:rFonts w:cs="Arial"/>
                <w:sz w:val="20"/>
                <w:szCs w:val="20"/>
              </w:rPr>
              <w:t xml:space="preserve">Case study #1: </w:t>
            </w:r>
            <w:r w:rsidRPr="004E4683">
              <w:rPr>
                <w:rFonts w:cs="Arial"/>
                <w:sz w:val="20"/>
                <w:szCs w:val="20"/>
              </w:rPr>
              <w:t>Risk assessment of Belgian adults for furan conta</w:t>
            </w:r>
            <w:r>
              <w:rPr>
                <w:rFonts w:cs="Arial"/>
                <w:sz w:val="20"/>
                <w:szCs w:val="20"/>
              </w:rPr>
              <w:t>mination through the food chain</w:t>
            </w:r>
          </w:p>
          <w:p w14:paraId="4F7D5407" w14:textId="0E63C789" w:rsidR="00B83F5E" w:rsidRDefault="0071172C" w:rsidP="0071172C">
            <w:pPr>
              <w:spacing w:after="60"/>
              <w:rPr>
                <w:rFonts w:cs="Arial"/>
                <w:sz w:val="20"/>
                <w:szCs w:val="20"/>
              </w:rPr>
            </w:pPr>
            <w:r w:rsidRPr="00470334">
              <w:rPr>
                <w:rFonts w:cs="Arial"/>
                <w:b/>
                <w:sz w:val="20"/>
                <w:szCs w:val="20"/>
              </w:rPr>
              <w:t>Day 2</w:t>
            </w:r>
            <w:r w:rsidR="000865FB">
              <w:rPr>
                <w:rFonts w:cs="Arial"/>
                <w:b/>
                <w:sz w:val="20"/>
                <w:szCs w:val="20"/>
              </w:rPr>
              <w:t xml:space="preserve"> (full day)</w:t>
            </w:r>
            <w:r w:rsidRPr="00470334">
              <w:rPr>
                <w:rFonts w:cs="Arial"/>
                <w:b/>
                <w:sz w:val="20"/>
                <w:szCs w:val="20"/>
              </w:rPr>
              <w:t>:</w:t>
            </w:r>
            <w:r w:rsidRPr="003171D2">
              <w:rPr>
                <w:rFonts w:cs="Arial"/>
                <w:sz w:val="20"/>
                <w:szCs w:val="20"/>
              </w:rPr>
              <w:t xml:space="preserve"> </w:t>
            </w:r>
            <w:r w:rsidR="00B83F5E">
              <w:rPr>
                <w:rFonts w:cs="Arial"/>
                <w:sz w:val="20"/>
                <w:szCs w:val="20"/>
              </w:rPr>
              <w:t xml:space="preserve"> Case studies #2 and #3</w:t>
            </w:r>
          </w:p>
          <w:p w14:paraId="1F3DA711" w14:textId="77777777" w:rsidR="00B83F5E" w:rsidRDefault="0071172C" w:rsidP="00B125D2">
            <w:pPr>
              <w:pStyle w:val="Paragraphedeliste"/>
              <w:numPr>
                <w:ilvl w:val="0"/>
                <w:numId w:val="9"/>
              </w:numPr>
              <w:spacing w:after="60"/>
              <w:rPr>
                <w:rFonts w:cs="Arial"/>
                <w:sz w:val="20"/>
                <w:szCs w:val="20"/>
              </w:rPr>
            </w:pPr>
            <w:r w:rsidRPr="00B83F5E">
              <w:rPr>
                <w:rFonts w:cs="Arial"/>
                <w:sz w:val="20"/>
                <w:szCs w:val="20"/>
              </w:rPr>
              <w:t>Case study #2 – public health risk scenario analysis of the presence of plant protection product and veterinary drug residues in beeswax</w:t>
            </w:r>
          </w:p>
          <w:p w14:paraId="5FF47CAC" w14:textId="5AEA7943" w:rsidR="00B83F5E" w:rsidRPr="00B83F5E" w:rsidRDefault="00B83F5E" w:rsidP="00B83F5E">
            <w:pPr>
              <w:pStyle w:val="Paragraphedeliste"/>
              <w:numPr>
                <w:ilvl w:val="0"/>
                <w:numId w:val="9"/>
              </w:numPr>
              <w:spacing w:after="60"/>
              <w:rPr>
                <w:rFonts w:cs="Arial"/>
                <w:sz w:val="20"/>
                <w:szCs w:val="20"/>
              </w:rPr>
            </w:pPr>
            <w:r w:rsidRPr="00B83F5E">
              <w:rPr>
                <w:rFonts w:cs="Arial"/>
                <w:sz w:val="20"/>
                <w:szCs w:val="20"/>
              </w:rPr>
              <w:t>Case study #3 – exposure risk assessment of acaricide residues in milk.</w:t>
            </w:r>
          </w:p>
          <w:p w14:paraId="5DF4C95E" w14:textId="1F6E77D2" w:rsidR="0071172C" w:rsidRPr="00470334" w:rsidRDefault="0071172C" w:rsidP="0071172C">
            <w:pPr>
              <w:spacing w:after="60"/>
              <w:rPr>
                <w:rFonts w:cs="Arial"/>
                <w:b/>
                <w:sz w:val="20"/>
                <w:szCs w:val="20"/>
              </w:rPr>
            </w:pPr>
            <w:r w:rsidRPr="00470334">
              <w:rPr>
                <w:rFonts w:cs="Arial"/>
                <w:b/>
                <w:sz w:val="20"/>
                <w:szCs w:val="20"/>
              </w:rPr>
              <w:lastRenderedPageBreak/>
              <w:t>Day 3</w:t>
            </w:r>
            <w:r w:rsidR="000865FB">
              <w:rPr>
                <w:rFonts w:cs="Arial"/>
                <w:b/>
                <w:sz w:val="20"/>
                <w:szCs w:val="20"/>
              </w:rPr>
              <w:t xml:space="preserve"> (full day)</w:t>
            </w:r>
            <w:r w:rsidRPr="00470334">
              <w:rPr>
                <w:rFonts w:cs="Arial"/>
                <w:b/>
                <w:sz w:val="20"/>
                <w:szCs w:val="20"/>
              </w:rPr>
              <w:t xml:space="preserve">: </w:t>
            </w:r>
            <w:r>
              <w:rPr>
                <w:rFonts w:cs="Arial"/>
                <w:sz w:val="20"/>
                <w:szCs w:val="20"/>
              </w:rPr>
              <w:t>Case studies #</w:t>
            </w:r>
            <w:r w:rsidR="00B83F5E">
              <w:rPr>
                <w:rFonts w:cs="Arial"/>
                <w:sz w:val="20"/>
                <w:szCs w:val="20"/>
              </w:rPr>
              <w:t>4</w:t>
            </w:r>
            <w:r w:rsidR="00FE47AB">
              <w:rPr>
                <w:rFonts w:cs="Arial"/>
                <w:sz w:val="20"/>
                <w:szCs w:val="20"/>
              </w:rPr>
              <w:t xml:space="preserve">, </w:t>
            </w:r>
            <w:r>
              <w:rPr>
                <w:rFonts w:cs="Arial"/>
                <w:sz w:val="20"/>
                <w:szCs w:val="20"/>
              </w:rPr>
              <w:t>#</w:t>
            </w:r>
            <w:r w:rsidR="00B83F5E">
              <w:rPr>
                <w:rFonts w:cs="Arial"/>
                <w:sz w:val="20"/>
                <w:szCs w:val="20"/>
              </w:rPr>
              <w:t>5</w:t>
            </w:r>
            <w:r w:rsidR="00FE47AB">
              <w:rPr>
                <w:rFonts w:cs="Arial"/>
                <w:sz w:val="20"/>
                <w:szCs w:val="20"/>
              </w:rPr>
              <w:t xml:space="preserve"> and #6</w:t>
            </w:r>
          </w:p>
          <w:p w14:paraId="12DDF451" w14:textId="703AEFBB" w:rsidR="0071172C" w:rsidRPr="00E30B6F" w:rsidRDefault="0071172C" w:rsidP="0071172C">
            <w:pPr>
              <w:pStyle w:val="Paragraphedeliste"/>
              <w:numPr>
                <w:ilvl w:val="0"/>
                <w:numId w:val="9"/>
              </w:numPr>
              <w:spacing w:after="60"/>
              <w:rPr>
                <w:rFonts w:cs="Arial"/>
                <w:i/>
                <w:sz w:val="20"/>
                <w:szCs w:val="20"/>
              </w:rPr>
            </w:pPr>
            <w:r w:rsidRPr="00E30B6F">
              <w:rPr>
                <w:rFonts w:cs="Arial"/>
                <w:sz w:val="20"/>
                <w:szCs w:val="20"/>
              </w:rPr>
              <w:t>Case study #</w:t>
            </w:r>
            <w:r w:rsidR="00B83F5E">
              <w:rPr>
                <w:rFonts w:cs="Arial"/>
                <w:sz w:val="20"/>
                <w:szCs w:val="20"/>
              </w:rPr>
              <w:t>4</w:t>
            </w:r>
            <w:r>
              <w:rPr>
                <w:rFonts w:cs="Arial"/>
                <w:sz w:val="20"/>
                <w:szCs w:val="20"/>
              </w:rPr>
              <w:t xml:space="preserve"> (morning)</w:t>
            </w:r>
            <w:r w:rsidRPr="00E30B6F">
              <w:rPr>
                <w:rFonts w:cs="Arial"/>
                <w:sz w:val="20"/>
                <w:szCs w:val="20"/>
              </w:rPr>
              <w:t>: Estimating the economic impact of a possible equine and human epidemic of West Nile virus infection in Belgium</w:t>
            </w:r>
            <w:r>
              <w:rPr>
                <w:rFonts w:cs="Arial"/>
                <w:sz w:val="20"/>
                <w:szCs w:val="20"/>
              </w:rPr>
              <w:t xml:space="preserve"> using scenario analysis</w:t>
            </w:r>
          </w:p>
          <w:p w14:paraId="67F280BE" w14:textId="739EA493" w:rsidR="0071172C" w:rsidRPr="00FE47AB" w:rsidRDefault="0071172C" w:rsidP="0071172C">
            <w:pPr>
              <w:pStyle w:val="Paragraphedeliste"/>
              <w:numPr>
                <w:ilvl w:val="0"/>
                <w:numId w:val="9"/>
              </w:numPr>
              <w:spacing w:after="60"/>
              <w:rPr>
                <w:rFonts w:cs="Arial"/>
                <w:i/>
                <w:sz w:val="20"/>
                <w:szCs w:val="20"/>
              </w:rPr>
            </w:pPr>
            <w:r>
              <w:rPr>
                <w:rFonts w:cs="Arial"/>
                <w:sz w:val="20"/>
                <w:szCs w:val="20"/>
              </w:rPr>
              <w:t>Case study #</w:t>
            </w:r>
            <w:r w:rsidR="00B83F5E">
              <w:rPr>
                <w:rFonts w:cs="Arial"/>
                <w:sz w:val="20"/>
                <w:szCs w:val="20"/>
              </w:rPr>
              <w:t>5</w:t>
            </w:r>
            <w:r>
              <w:rPr>
                <w:rFonts w:cs="Arial"/>
                <w:sz w:val="20"/>
                <w:szCs w:val="20"/>
              </w:rPr>
              <w:t xml:space="preserve"> (</w:t>
            </w:r>
            <w:r w:rsidR="00FE47AB">
              <w:rPr>
                <w:rFonts w:cs="Arial"/>
                <w:sz w:val="20"/>
                <w:szCs w:val="20"/>
              </w:rPr>
              <w:t>morning/afternoon</w:t>
            </w:r>
            <w:r>
              <w:rPr>
                <w:rFonts w:cs="Arial"/>
                <w:sz w:val="20"/>
                <w:szCs w:val="20"/>
              </w:rPr>
              <w:t>): Quantitative r</w:t>
            </w:r>
            <w:r w:rsidRPr="00470334">
              <w:rPr>
                <w:rFonts w:cs="Arial"/>
                <w:sz w:val="20"/>
                <w:szCs w:val="20"/>
              </w:rPr>
              <w:t xml:space="preserve">elease </w:t>
            </w:r>
            <w:r>
              <w:rPr>
                <w:rFonts w:cs="Arial"/>
                <w:sz w:val="20"/>
                <w:szCs w:val="20"/>
              </w:rPr>
              <w:t>assessment of the r</w:t>
            </w:r>
            <w:r w:rsidRPr="00470334">
              <w:rPr>
                <w:rFonts w:cs="Arial"/>
                <w:sz w:val="20"/>
                <w:szCs w:val="20"/>
              </w:rPr>
              <w:t xml:space="preserve">isks associated with </w:t>
            </w:r>
            <w:r w:rsidR="0095181D">
              <w:rPr>
                <w:rFonts w:cs="Arial"/>
                <w:sz w:val="20"/>
                <w:szCs w:val="20"/>
              </w:rPr>
              <w:t xml:space="preserve">an infectious diseases being introduced into a previously unaffected country </w:t>
            </w:r>
          </w:p>
          <w:p w14:paraId="157C7318" w14:textId="5B814002" w:rsidR="00FE47AB" w:rsidRPr="00470334" w:rsidRDefault="00FE47AB" w:rsidP="0071172C">
            <w:pPr>
              <w:pStyle w:val="Paragraphedeliste"/>
              <w:numPr>
                <w:ilvl w:val="0"/>
                <w:numId w:val="9"/>
              </w:numPr>
              <w:spacing w:after="60"/>
              <w:rPr>
                <w:rFonts w:cs="Arial"/>
                <w:i/>
                <w:sz w:val="20"/>
                <w:szCs w:val="20"/>
              </w:rPr>
            </w:pPr>
            <w:r>
              <w:rPr>
                <w:rFonts w:cs="Arial"/>
                <w:iCs/>
                <w:sz w:val="20"/>
                <w:szCs w:val="20"/>
              </w:rPr>
              <w:t>Case study #6 (afternoon): Risk exposure of hepatitis E virus through the consumption of pig products at risk</w:t>
            </w:r>
          </w:p>
          <w:p w14:paraId="16A0160B" w14:textId="5F8A60DB" w:rsidR="00B83F5E" w:rsidRDefault="0071172C" w:rsidP="0071172C">
            <w:pPr>
              <w:spacing w:after="60"/>
              <w:rPr>
                <w:rFonts w:cs="Arial"/>
                <w:sz w:val="20"/>
                <w:szCs w:val="20"/>
              </w:rPr>
            </w:pPr>
            <w:r w:rsidRPr="00470334">
              <w:rPr>
                <w:rFonts w:cs="Arial"/>
                <w:b/>
                <w:sz w:val="20"/>
                <w:szCs w:val="20"/>
              </w:rPr>
              <w:t>Day 4</w:t>
            </w:r>
            <w:r w:rsidR="000865FB">
              <w:rPr>
                <w:rFonts w:cs="Arial"/>
                <w:b/>
                <w:sz w:val="20"/>
                <w:szCs w:val="20"/>
              </w:rPr>
              <w:t xml:space="preserve"> (full day)</w:t>
            </w:r>
            <w:r w:rsidRPr="00470334">
              <w:rPr>
                <w:rFonts w:cs="Arial"/>
                <w:b/>
                <w:sz w:val="20"/>
                <w:szCs w:val="20"/>
              </w:rPr>
              <w:t>:</w:t>
            </w:r>
            <w:r w:rsidRPr="003171D2">
              <w:rPr>
                <w:rFonts w:cs="Arial"/>
                <w:sz w:val="20"/>
                <w:szCs w:val="20"/>
              </w:rPr>
              <w:t xml:space="preserve"> </w:t>
            </w:r>
            <w:r w:rsidR="00B83F5E">
              <w:rPr>
                <w:rFonts w:cs="Arial"/>
                <w:sz w:val="20"/>
                <w:szCs w:val="20"/>
              </w:rPr>
              <w:t xml:space="preserve"> Case studies #</w:t>
            </w:r>
            <w:r w:rsidR="00FE47AB">
              <w:rPr>
                <w:rFonts w:cs="Arial"/>
                <w:sz w:val="20"/>
                <w:szCs w:val="20"/>
              </w:rPr>
              <w:t>7</w:t>
            </w:r>
            <w:r w:rsidR="00B83F5E">
              <w:rPr>
                <w:rFonts w:cs="Arial"/>
                <w:sz w:val="20"/>
                <w:szCs w:val="20"/>
              </w:rPr>
              <w:t xml:space="preserve"> and #</w:t>
            </w:r>
            <w:r w:rsidR="00FE47AB">
              <w:rPr>
                <w:rFonts w:cs="Arial"/>
                <w:sz w:val="20"/>
                <w:szCs w:val="20"/>
              </w:rPr>
              <w:t>8</w:t>
            </w:r>
          </w:p>
          <w:p w14:paraId="1A98506A" w14:textId="49B92B05" w:rsidR="00B83F5E" w:rsidRDefault="0071172C" w:rsidP="00B83F5E">
            <w:pPr>
              <w:pStyle w:val="Paragraphedeliste"/>
              <w:numPr>
                <w:ilvl w:val="0"/>
                <w:numId w:val="9"/>
              </w:numPr>
              <w:spacing w:after="60"/>
              <w:rPr>
                <w:rFonts w:cs="Arial"/>
                <w:sz w:val="20"/>
                <w:szCs w:val="20"/>
              </w:rPr>
            </w:pPr>
            <w:r w:rsidRPr="00B83F5E">
              <w:rPr>
                <w:rFonts w:cs="Arial"/>
                <w:sz w:val="20"/>
                <w:szCs w:val="20"/>
              </w:rPr>
              <w:t>Case study #</w:t>
            </w:r>
            <w:r w:rsidR="00FE47AB">
              <w:rPr>
                <w:rFonts w:cs="Arial"/>
                <w:sz w:val="20"/>
                <w:szCs w:val="20"/>
              </w:rPr>
              <w:t>7</w:t>
            </w:r>
            <w:r w:rsidRPr="00B83F5E">
              <w:rPr>
                <w:rFonts w:cs="Arial"/>
                <w:sz w:val="20"/>
                <w:szCs w:val="20"/>
              </w:rPr>
              <w:t xml:space="preserve">: Quantitative estimation of human exposure to </w:t>
            </w:r>
            <w:r w:rsidR="00B83F5E" w:rsidRPr="00B83F5E">
              <w:rPr>
                <w:rFonts w:cs="Arial"/>
                <w:sz w:val="20"/>
                <w:szCs w:val="20"/>
              </w:rPr>
              <w:t>t</w:t>
            </w:r>
            <w:r w:rsidR="00B83F5E" w:rsidRPr="00B83F5E">
              <w:rPr>
                <w:rFonts w:cs="Arial"/>
                <w:i/>
                <w:sz w:val="20"/>
                <w:szCs w:val="20"/>
              </w:rPr>
              <w:t>ick-borne encephalitis virus</w:t>
            </w:r>
            <w:r w:rsidRPr="00B83F5E">
              <w:rPr>
                <w:rFonts w:cs="Arial"/>
                <w:sz w:val="20"/>
                <w:szCs w:val="20"/>
              </w:rPr>
              <w:t xml:space="preserve"> by consumption of unpasteurized milk </w:t>
            </w:r>
          </w:p>
          <w:p w14:paraId="3C2D8D67" w14:textId="39404802" w:rsidR="008A3C0F" w:rsidRDefault="00B83F5E" w:rsidP="0071172C">
            <w:pPr>
              <w:pStyle w:val="Paragraphedeliste"/>
              <w:numPr>
                <w:ilvl w:val="0"/>
                <w:numId w:val="9"/>
              </w:numPr>
              <w:spacing w:after="60"/>
              <w:rPr>
                <w:rFonts w:cs="Arial"/>
                <w:sz w:val="20"/>
                <w:szCs w:val="20"/>
              </w:rPr>
            </w:pPr>
            <w:r w:rsidRPr="00B83F5E">
              <w:rPr>
                <w:rFonts w:cs="Arial"/>
                <w:sz w:val="20"/>
                <w:szCs w:val="20"/>
              </w:rPr>
              <w:t>Case study #</w:t>
            </w:r>
            <w:r w:rsidR="00FE47AB">
              <w:rPr>
                <w:rFonts w:cs="Arial"/>
                <w:sz w:val="20"/>
                <w:szCs w:val="20"/>
              </w:rPr>
              <w:t>8</w:t>
            </w:r>
            <w:r w:rsidRPr="00B83F5E">
              <w:rPr>
                <w:rFonts w:cs="Arial"/>
                <w:sz w:val="20"/>
                <w:szCs w:val="20"/>
              </w:rPr>
              <w:t xml:space="preserve">: Quantitative estimation of human exposure to </w:t>
            </w:r>
            <w:r>
              <w:rPr>
                <w:rFonts w:cs="Arial"/>
                <w:sz w:val="20"/>
                <w:szCs w:val="20"/>
              </w:rPr>
              <w:t xml:space="preserve">influenza </w:t>
            </w:r>
            <w:r w:rsidRPr="00B83F5E">
              <w:rPr>
                <w:rFonts w:cs="Arial"/>
                <w:i/>
                <w:sz w:val="20"/>
                <w:szCs w:val="20"/>
              </w:rPr>
              <w:t>virus</w:t>
            </w:r>
            <w:r w:rsidRPr="00B83F5E">
              <w:rPr>
                <w:rFonts w:cs="Arial"/>
                <w:sz w:val="20"/>
                <w:szCs w:val="20"/>
              </w:rPr>
              <w:t xml:space="preserve"> </w:t>
            </w:r>
            <w:r w:rsidR="00FE47AB">
              <w:rPr>
                <w:rFonts w:cs="Arial"/>
                <w:sz w:val="20"/>
                <w:szCs w:val="20"/>
              </w:rPr>
              <w:t>present i</w:t>
            </w:r>
            <w:r w:rsidR="008A3C0F">
              <w:rPr>
                <w:rFonts w:cs="Arial"/>
                <w:sz w:val="20"/>
                <w:szCs w:val="20"/>
              </w:rPr>
              <w:t>n the air</w:t>
            </w:r>
          </w:p>
          <w:p w14:paraId="46C0DAB7" w14:textId="53213650" w:rsidR="0071172C" w:rsidRPr="008A3C0F" w:rsidRDefault="0071172C" w:rsidP="0071172C">
            <w:pPr>
              <w:pStyle w:val="Paragraphedeliste"/>
              <w:numPr>
                <w:ilvl w:val="0"/>
                <w:numId w:val="9"/>
              </w:numPr>
              <w:spacing w:after="60"/>
              <w:rPr>
                <w:rFonts w:cs="Arial"/>
                <w:sz w:val="20"/>
                <w:szCs w:val="20"/>
              </w:rPr>
            </w:pPr>
            <w:r w:rsidRPr="008A3C0F">
              <w:rPr>
                <w:rFonts w:cs="Arial"/>
                <w:sz w:val="20"/>
                <w:szCs w:val="20"/>
              </w:rPr>
              <w:t xml:space="preserve"> Visit of the Faculty of Veterinary Medicine of Liege and the city of Liege</w:t>
            </w:r>
          </w:p>
          <w:p w14:paraId="6AC4317F" w14:textId="2DD57A5C" w:rsidR="001C7B3D" w:rsidRDefault="0071172C" w:rsidP="001C7B3D">
            <w:pPr>
              <w:spacing w:after="120"/>
              <w:rPr>
                <w:rFonts w:cs="Arial"/>
                <w:sz w:val="20"/>
                <w:szCs w:val="20"/>
              </w:rPr>
            </w:pPr>
            <w:r w:rsidRPr="00470334">
              <w:rPr>
                <w:rFonts w:cs="Arial"/>
                <w:b/>
                <w:sz w:val="20"/>
                <w:szCs w:val="20"/>
              </w:rPr>
              <w:t>Day 5</w:t>
            </w:r>
            <w:r w:rsidR="00933AD7">
              <w:rPr>
                <w:rFonts w:cs="Arial"/>
                <w:b/>
                <w:sz w:val="20"/>
                <w:szCs w:val="20"/>
              </w:rPr>
              <w:t xml:space="preserve"> (morning)</w:t>
            </w:r>
            <w:r w:rsidRPr="00470334">
              <w:rPr>
                <w:rFonts w:cs="Arial"/>
                <w:b/>
                <w:sz w:val="20"/>
                <w:szCs w:val="20"/>
              </w:rPr>
              <w:t>:</w:t>
            </w:r>
            <w:r>
              <w:rPr>
                <w:rFonts w:cs="Arial"/>
                <w:sz w:val="20"/>
                <w:szCs w:val="20"/>
              </w:rPr>
              <w:t xml:space="preserve"> Case study #</w:t>
            </w:r>
            <w:r w:rsidR="00FE47AB">
              <w:rPr>
                <w:rFonts w:cs="Arial"/>
                <w:sz w:val="20"/>
                <w:szCs w:val="20"/>
              </w:rPr>
              <w:t xml:space="preserve">9 </w:t>
            </w:r>
            <w:r>
              <w:rPr>
                <w:rFonts w:cs="Arial"/>
                <w:sz w:val="20"/>
                <w:szCs w:val="20"/>
              </w:rPr>
              <w:t xml:space="preserve">- </w:t>
            </w:r>
            <w:r w:rsidR="00124F39">
              <w:rPr>
                <w:rFonts w:cs="Arial"/>
                <w:sz w:val="20"/>
                <w:szCs w:val="20"/>
              </w:rPr>
              <w:t>Risk assessment case with focus on antimicrobial resistance</w:t>
            </w:r>
            <w:r>
              <w:rPr>
                <w:rFonts w:cs="Arial"/>
                <w:sz w:val="20"/>
                <w:szCs w:val="20"/>
              </w:rPr>
              <w:t>. Feedback on the workshop.</w:t>
            </w:r>
          </w:p>
          <w:p w14:paraId="71C3D7A9" w14:textId="77777777" w:rsidR="00933AD7" w:rsidRPr="00DC03EE" w:rsidRDefault="00933AD7" w:rsidP="00933AD7">
            <w:pPr>
              <w:spacing w:after="60"/>
              <w:ind w:left="720"/>
              <w:rPr>
                <w:rFonts w:cstheme="minorHAnsi"/>
                <w:sz w:val="28"/>
                <w:szCs w:val="28"/>
              </w:rPr>
            </w:pPr>
            <w:r w:rsidRPr="00DC03EE">
              <w:rPr>
                <w:rFonts w:cstheme="minorHAnsi"/>
                <w:noProof/>
                <w:sz w:val="20"/>
                <w:szCs w:val="20"/>
                <w:lang w:val="fr-BE" w:eastAsia="fr-BE"/>
              </w:rPr>
              <w:drawing>
                <wp:anchor distT="0" distB="0" distL="114300" distR="114300" simplePos="0" relativeHeight="251711488" behindDoc="1" locked="0" layoutInCell="1" allowOverlap="1" wp14:anchorId="7A1A32BD" wp14:editId="5A197DB0">
                  <wp:simplePos x="0" y="0"/>
                  <wp:positionH relativeFrom="column">
                    <wp:posOffset>31115</wp:posOffset>
                  </wp:positionH>
                  <wp:positionV relativeFrom="paragraph">
                    <wp:posOffset>173355</wp:posOffset>
                  </wp:positionV>
                  <wp:extent cx="731520" cy="620395"/>
                  <wp:effectExtent l="0" t="0" r="0" b="0"/>
                  <wp:wrapTight wrapText="bothSides">
                    <wp:wrapPolygon edited="0">
                      <wp:start x="4500" y="0"/>
                      <wp:lineTo x="1125" y="6633"/>
                      <wp:lineTo x="0" y="9949"/>
                      <wp:lineTo x="0" y="20561"/>
                      <wp:lineTo x="18000" y="20561"/>
                      <wp:lineTo x="20250" y="3980"/>
                      <wp:lineTo x="19125" y="1990"/>
                      <wp:lineTo x="8438" y="0"/>
                      <wp:lineTo x="4500" y="0"/>
                    </wp:wrapPolygon>
                  </wp:wrapTight>
                  <wp:docPr id="956424101" name="Image 95642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620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1F499" w14:textId="01357019" w:rsidR="00933AD7" w:rsidRDefault="00933AD7" w:rsidP="00933AD7">
            <w:pPr>
              <w:spacing w:after="120"/>
              <w:rPr>
                <w:rFonts w:cs="Arial"/>
                <w:sz w:val="24"/>
              </w:rPr>
            </w:pPr>
            <w:r w:rsidRPr="00DC03EE">
              <w:rPr>
                <w:rFonts w:cstheme="minorHAnsi"/>
                <w:b/>
                <w:i/>
                <w:sz w:val="28"/>
                <w:szCs w:val="28"/>
              </w:rPr>
              <w:t>!!! Each participant coming in the workshop with her/his personal computer with installation of Excel software !!!</w:t>
            </w:r>
          </w:p>
        </w:tc>
      </w:tr>
    </w:tbl>
    <w:p w14:paraId="6D832C85" w14:textId="77777777" w:rsidR="001C7B3D" w:rsidRDefault="001C7B3D" w:rsidP="001C7B3D">
      <w:pPr>
        <w:spacing w:after="120" w:line="240" w:lineRule="auto"/>
        <w:rPr>
          <w:rFonts w:cs="Arial"/>
          <w:sz w:val="24"/>
        </w:rPr>
      </w:pPr>
    </w:p>
    <w:p w14:paraId="35C96606" w14:textId="77777777" w:rsidR="000865FB" w:rsidRPr="00DC03EE" w:rsidRDefault="000865FB" w:rsidP="000865FB">
      <w:pPr>
        <w:spacing w:after="120" w:line="240" w:lineRule="auto"/>
        <w:rPr>
          <w:rFonts w:cstheme="minorHAnsi"/>
          <w:b/>
          <w:sz w:val="28"/>
        </w:rPr>
      </w:pPr>
      <w:r w:rsidRPr="00DC03EE">
        <w:rPr>
          <w:rFonts w:cstheme="minorHAnsi"/>
          <w:b/>
          <w:sz w:val="28"/>
        </w:rPr>
        <w:t xml:space="preserve">Registration and </w:t>
      </w:r>
      <w:r>
        <w:rPr>
          <w:rFonts w:cstheme="minorHAnsi"/>
          <w:b/>
          <w:sz w:val="28"/>
        </w:rPr>
        <w:t xml:space="preserve">workshop </w:t>
      </w:r>
      <w:r w:rsidRPr="00DC03EE">
        <w:rPr>
          <w:rFonts w:cstheme="minorHAnsi"/>
          <w:b/>
          <w:sz w:val="28"/>
        </w:rPr>
        <w:t>fee</w:t>
      </w:r>
      <w:r>
        <w:rPr>
          <w:rFonts w:cstheme="minorHAnsi"/>
          <w:b/>
          <w:sz w:val="28"/>
        </w:rPr>
        <w:t>s</w:t>
      </w:r>
    </w:p>
    <w:tbl>
      <w:tblPr>
        <w:tblStyle w:val="Grilledutableau"/>
        <w:tblW w:w="0" w:type="auto"/>
        <w:tblLook w:val="04A0" w:firstRow="1" w:lastRow="0" w:firstColumn="1" w:lastColumn="0" w:noHBand="0" w:noVBand="1"/>
      </w:tblPr>
      <w:tblGrid>
        <w:gridCol w:w="9628"/>
      </w:tblGrid>
      <w:tr w:rsidR="000865FB" w:rsidRPr="00DC03EE" w14:paraId="6EAFDDB1" w14:textId="77777777" w:rsidTr="008C17FE">
        <w:tc>
          <w:tcPr>
            <w:tcW w:w="9628" w:type="dxa"/>
          </w:tcPr>
          <w:p w14:paraId="0A5BCB7A" w14:textId="77777777" w:rsidR="000865FB" w:rsidRPr="00DC03EE" w:rsidRDefault="000865FB" w:rsidP="008C17FE">
            <w:pPr>
              <w:spacing w:after="120"/>
              <w:rPr>
                <w:rFonts w:cstheme="minorHAnsi"/>
              </w:rPr>
            </w:pPr>
            <w:r w:rsidRPr="00DC03EE">
              <w:rPr>
                <w:rFonts w:cstheme="minorHAnsi"/>
              </w:rPr>
              <w:t xml:space="preserve">Registration: </w:t>
            </w:r>
          </w:p>
          <w:p w14:paraId="7E99ABE2" w14:textId="623F919E" w:rsidR="000865FB" w:rsidRPr="00DC03EE" w:rsidRDefault="000865FB" w:rsidP="000865FB">
            <w:pPr>
              <w:pStyle w:val="Paragraphedeliste"/>
              <w:numPr>
                <w:ilvl w:val="0"/>
                <w:numId w:val="9"/>
              </w:numPr>
              <w:spacing w:after="120"/>
              <w:rPr>
                <w:rFonts w:cstheme="minorHAnsi"/>
              </w:rPr>
            </w:pPr>
            <w:r w:rsidRPr="00DC03EE">
              <w:rPr>
                <w:rFonts w:cstheme="minorHAnsi"/>
              </w:rPr>
              <w:t>Deadline: before</w:t>
            </w:r>
            <w:r w:rsidRPr="006B422A">
              <w:rPr>
                <w:rFonts w:cstheme="minorHAnsi"/>
                <w:b/>
                <w:bCs/>
              </w:rPr>
              <w:t xml:space="preserve"> </w:t>
            </w:r>
            <w:r w:rsidR="006B422A" w:rsidRPr="006B422A">
              <w:rPr>
                <w:rFonts w:cstheme="minorHAnsi"/>
                <w:b/>
                <w:bCs/>
              </w:rPr>
              <w:t>6</w:t>
            </w:r>
            <w:r w:rsidRPr="00DC03EE">
              <w:rPr>
                <w:rFonts w:cstheme="minorHAnsi"/>
                <w:b/>
              </w:rPr>
              <w:t xml:space="preserve"> September 20</w:t>
            </w:r>
            <w:r w:rsidR="006B422A">
              <w:rPr>
                <w:rFonts w:cstheme="minorHAnsi"/>
                <w:b/>
              </w:rPr>
              <w:t>26</w:t>
            </w:r>
          </w:p>
          <w:p w14:paraId="6863EF84" w14:textId="77777777" w:rsidR="000865FB" w:rsidRPr="00DC03EE" w:rsidRDefault="000865FB" w:rsidP="000865FB">
            <w:pPr>
              <w:pStyle w:val="Paragraphedeliste"/>
              <w:numPr>
                <w:ilvl w:val="0"/>
                <w:numId w:val="9"/>
              </w:numPr>
              <w:spacing w:after="120"/>
              <w:rPr>
                <w:rFonts w:cstheme="minorHAnsi"/>
              </w:rPr>
            </w:pPr>
            <w:r w:rsidRPr="00DC03EE">
              <w:rPr>
                <w:rFonts w:cstheme="minorHAnsi"/>
              </w:rPr>
              <w:t>The participation of the entire workshop is required.</w:t>
            </w:r>
          </w:p>
          <w:p w14:paraId="5CE882E1" w14:textId="260B99B4" w:rsidR="000865FB" w:rsidRPr="00DC03EE" w:rsidRDefault="000865FB" w:rsidP="000865FB">
            <w:pPr>
              <w:pStyle w:val="Paragraphedeliste"/>
              <w:numPr>
                <w:ilvl w:val="0"/>
                <w:numId w:val="9"/>
              </w:numPr>
              <w:spacing w:after="120"/>
              <w:rPr>
                <w:rFonts w:cstheme="minorHAnsi"/>
              </w:rPr>
            </w:pPr>
            <w:r w:rsidRPr="00DC03EE">
              <w:rPr>
                <w:rFonts w:cstheme="minorHAnsi"/>
              </w:rPr>
              <w:t>Each candidate send a mail to</w:t>
            </w:r>
            <w:r w:rsidRPr="005425B0">
              <w:rPr>
                <w:rFonts w:cstheme="minorHAnsi"/>
                <w:b/>
                <w:bCs/>
              </w:rPr>
              <w:t xml:space="preserve"> </w:t>
            </w:r>
            <w:hyperlink r:id="rId14" w:history="1">
              <w:r w:rsidR="006B422A" w:rsidRPr="005425B0">
                <w:rPr>
                  <w:rStyle w:val="Lienhypertexte"/>
                  <w:rFonts w:cstheme="minorHAnsi"/>
                  <w:b/>
                  <w:bCs/>
                </w:rPr>
                <w:t>claude.saegerman@ul</w:t>
              </w:r>
              <w:r w:rsidR="006B422A" w:rsidRPr="005425B0">
                <w:rPr>
                  <w:rStyle w:val="Lienhypertexte"/>
                  <w:rFonts w:cstheme="minorHAnsi"/>
                  <w:b/>
                  <w:bCs/>
                </w:rPr>
                <w:t>i</w:t>
              </w:r>
              <w:r w:rsidR="006B422A" w:rsidRPr="005425B0">
                <w:rPr>
                  <w:rStyle w:val="Lienhypertexte"/>
                  <w:b/>
                  <w:bCs/>
                </w:rPr>
                <w:t>ege</w:t>
              </w:r>
              <w:r w:rsidR="006B422A" w:rsidRPr="005425B0">
                <w:rPr>
                  <w:rStyle w:val="Lienhypertexte"/>
                  <w:rFonts w:cstheme="minorHAnsi"/>
                  <w:b/>
                  <w:bCs/>
                </w:rPr>
                <w:t>.be</w:t>
              </w:r>
            </w:hyperlink>
            <w:r w:rsidRPr="00DC03EE">
              <w:rPr>
                <w:rFonts w:cstheme="minorHAnsi"/>
              </w:rPr>
              <w:t xml:space="preserve"> with </w:t>
            </w:r>
            <w:r w:rsidR="006B422A">
              <w:rPr>
                <w:rFonts w:cstheme="minorHAnsi"/>
              </w:rPr>
              <w:t>th</w:t>
            </w:r>
            <w:r w:rsidRPr="00DC03EE">
              <w:rPr>
                <w:rFonts w:cstheme="minorHAnsi"/>
              </w:rPr>
              <w:t xml:space="preserve">e requested information (see the section entitled “Information to be delivered by each participant to the organizers”). </w:t>
            </w:r>
          </w:p>
          <w:p w14:paraId="5EF1C91A" w14:textId="77777777" w:rsidR="000865FB" w:rsidRDefault="000865FB" w:rsidP="000865FB">
            <w:pPr>
              <w:pStyle w:val="Paragraphedeliste"/>
              <w:numPr>
                <w:ilvl w:val="0"/>
                <w:numId w:val="9"/>
              </w:numPr>
              <w:spacing w:after="120"/>
              <w:rPr>
                <w:rFonts w:cstheme="minorHAnsi"/>
              </w:rPr>
            </w:pPr>
            <w:r w:rsidRPr="00DC03EE">
              <w:rPr>
                <w:rFonts w:cstheme="minorHAnsi"/>
              </w:rPr>
              <w:t>After selection, each participant receive</w:t>
            </w:r>
            <w:r>
              <w:rPr>
                <w:rFonts w:cstheme="minorHAnsi"/>
              </w:rPr>
              <w:t>s a personal acceptation letter and an invoice for the payment of workshop fees.</w:t>
            </w:r>
          </w:p>
          <w:p w14:paraId="7CBCE2B4" w14:textId="77777777" w:rsidR="000865FB" w:rsidRPr="00DC03EE" w:rsidRDefault="000865FB" w:rsidP="000865FB">
            <w:pPr>
              <w:pStyle w:val="Paragraphedeliste"/>
              <w:numPr>
                <w:ilvl w:val="0"/>
                <w:numId w:val="9"/>
              </w:numPr>
              <w:spacing w:after="120"/>
              <w:rPr>
                <w:rFonts w:cstheme="minorHAnsi"/>
              </w:rPr>
            </w:pPr>
            <w:r>
              <w:rPr>
                <w:rFonts w:cstheme="minorHAnsi"/>
              </w:rPr>
              <w:t>The registration will become effective after the payment of the workshop fees!</w:t>
            </w:r>
          </w:p>
          <w:p w14:paraId="755201AF" w14:textId="77777777" w:rsidR="000865FB" w:rsidRPr="00DC03EE" w:rsidRDefault="000865FB" w:rsidP="008C17FE">
            <w:pPr>
              <w:spacing w:after="120"/>
              <w:rPr>
                <w:rFonts w:cstheme="minorHAnsi"/>
              </w:rPr>
            </w:pPr>
            <w:r>
              <w:rPr>
                <w:rFonts w:cstheme="minorHAnsi"/>
              </w:rPr>
              <w:t>Workshop f</w:t>
            </w:r>
            <w:r w:rsidRPr="00DC03EE">
              <w:rPr>
                <w:rFonts w:cstheme="minorHAnsi"/>
              </w:rPr>
              <w:t>ee</w:t>
            </w:r>
            <w:r>
              <w:rPr>
                <w:rFonts w:cstheme="minorHAnsi"/>
              </w:rPr>
              <w:t>s</w:t>
            </w:r>
            <w:r w:rsidRPr="00DC03EE">
              <w:rPr>
                <w:rFonts w:cstheme="minorHAnsi"/>
              </w:rPr>
              <w:t xml:space="preserve">: </w:t>
            </w:r>
          </w:p>
          <w:p w14:paraId="66177ECC" w14:textId="77777777" w:rsidR="000865FB" w:rsidRPr="00DC03EE" w:rsidRDefault="000865FB" w:rsidP="000865FB">
            <w:pPr>
              <w:pStyle w:val="Paragraphedeliste"/>
              <w:numPr>
                <w:ilvl w:val="0"/>
                <w:numId w:val="9"/>
              </w:numPr>
              <w:spacing w:after="120"/>
              <w:rPr>
                <w:rFonts w:cstheme="minorHAnsi"/>
              </w:rPr>
            </w:pPr>
            <w:r w:rsidRPr="00DC03EE">
              <w:rPr>
                <w:rFonts w:cstheme="minorHAnsi"/>
              </w:rPr>
              <w:t xml:space="preserve">ECVPH residents (listed in priority): </w:t>
            </w:r>
          </w:p>
          <w:p w14:paraId="2E684B6D" w14:textId="258B1E33" w:rsidR="000865FB" w:rsidRPr="00DC03EE" w:rsidRDefault="006B422A" w:rsidP="000865FB">
            <w:pPr>
              <w:pStyle w:val="Paragraphedeliste"/>
              <w:numPr>
                <w:ilvl w:val="1"/>
                <w:numId w:val="9"/>
              </w:numPr>
              <w:spacing w:after="120"/>
              <w:rPr>
                <w:rFonts w:cstheme="minorHAnsi"/>
              </w:rPr>
            </w:pPr>
            <w:r>
              <w:rPr>
                <w:rFonts w:cstheme="minorHAnsi"/>
              </w:rPr>
              <w:t>Max 1</w:t>
            </w:r>
            <w:r w:rsidR="00832803">
              <w:rPr>
                <w:rFonts w:cstheme="minorHAnsi"/>
              </w:rPr>
              <w:t>4</w:t>
            </w:r>
            <w:r w:rsidR="000865FB" w:rsidRPr="00DC03EE">
              <w:rPr>
                <w:rFonts w:cstheme="minorHAnsi"/>
              </w:rPr>
              <w:t xml:space="preserve"> places</w:t>
            </w:r>
          </w:p>
          <w:p w14:paraId="72225CFA" w14:textId="375CA9CB" w:rsidR="000865FB" w:rsidRPr="00DC03EE" w:rsidRDefault="000865FB" w:rsidP="000865FB">
            <w:pPr>
              <w:pStyle w:val="Paragraphedeliste"/>
              <w:numPr>
                <w:ilvl w:val="1"/>
                <w:numId w:val="9"/>
              </w:numPr>
              <w:spacing w:after="120"/>
              <w:rPr>
                <w:rFonts w:cstheme="minorHAnsi"/>
              </w:rPr>
            </w:pPr>
            <w:r>
              <w:rPr>
                <w:rFonts w:cstheme="minorHAnsi"/>
                <w:b/>
              </w:rPr>
              <w:t xml:space="preserve">a workshop Fee </w:t>
            </w:r>
            <w:r w:rsidRPr="00D138AB">
              <w:rPr>
                <w:rFonts w:cstheme="minorHAnsi"/>
              </w:rPr>
              <w:t>amounting to</w:t>
            </w:r>
            <w:r>
              <w:rPr>
                <w:rFonts w:cstheme="minorHAnsi"/>
                <w:b/>
              </w:rPr>
              <w:t xml:space="preserve"> </w:t>
            </w:r>
            <w:r w:rsidR="006B422A">
              <w:rPr>
                <w:rFonts w:cstheme="minorHAnsi"/>
                <w:b/>
              </w:rPr>
              <w:t>100</w:t>
            </w:r>
            <w:r w:rsidRPr="00D138AB">
              <w:rPr>
                <w:rFonts w:cstheme="minorHAnsi"/>
                <w:b/>
              </w:rPr>
              <w:t xml:space="preserve"> Euros</w:t>
            </w:r>
            <w:r w:rsidRPr="00DC03EE">
              <w:rPr>
                <w:rFonts w:cstheme="minorHAnsi"/>
              </w:rPr>
              <w:t xml:space="preserve"> for all of the </w:t>
            </w:r>
            <w:r w:rsidR="006B422A">
              <w:rPr>
                <w:rFonts w:cstheme="minorHAnsi"/>
              </w:rPr>
              <w:t>5</w:t>
            </w:r>
            <w:r w:rsidRPr="00DC03EE">
              <w:rPr>
                <w:rFonts w:cstheme="minorHAnsi"/>
              </w:rPr>
              <w:t xml:space="preserve"> days presence including lunches in the res</w:t>
            </w:r>
            <w:r>
              <w:rPr>
                <w:rFonts w:cstheme="minorHAnsi"/>
              </w:rPr>
              <w:t>taurant of the University of Liè</w:t>
            </w:r>
            <w:r w:rsidRPr="00DC03EE">
              <w:rPr>
                <w:rFonts w:cstheme="minorHAnsi"/>
              </w:rPr>
              <w:t>ge and coffee breaks</w:t>
            </w:r>
          </w:p>
          <w:p w14:paraId="2B55CE7E" w14:textId="77777777" w:rsidR="000865FB" w:rsidRPr="00832803" w:rsidRDefault="000865FB" w:rsidP="000865FB">
            <w:pPr>
              <w:pStyle w:val="Paragraphedeliste"/>
              <w:numPr>
                <w:ilvl w:val="1"/>
                <w:numId w:val="9"/>
              </w:numPr>
              <w:spacing w:after="120"/>
              <w:rPr>
                <w:rFonts w:cstheme="minorHAnsi"/>
                <w:highlight w:val="yellow"/>
              </w:rPr>
            </w:pPr>
            <w:r w:rsidRPr="00832803">
              <w:rPr>
                <w:rFonts w:cstheme="minorHAnsi"/>
                <w:highlight w:val="yellow"/>
              </w:rPr>
              <w:t>According to the “</w:t>
            </w:r>
            <w:hyperlink r:id="rId15" w:history="1">
              <w:r w:rsidRPr="00832803">
                <w:rPr>
                  <w:rStyle w:val="Lienhypertexte"/>
                  <w:rFonts w:cstheme="minorHAnsi"/>
                  <w:highlight w:val="yellow"/>
                </w:rPr>
                <w:t>Bylaws on R</w:t>
              </w:r>
              <w:r w:rsidRPr="00832803">
                <w:rPr>
                  <w:rStyle w:val="Lienhypertexte"/>
                  <w:rFonts w:cstheme="minorHAnsi"/>
                  <w:highlight w:val="yellow"/>
                </w:rPr>
                <w:t>e</w:t>
              </w:r>
              <w:r w:rsidRPr="00832803">
                <w:rPr>
                  <w:rStyle w:val="Lienhypertexte"/>
                  <w:rFonts w:cstheme="minorHAnsi"/>
                  <w:highlight w:val="yellow"/>
                </w:rPr>
                <w:t>sident funding”</w:t>
              </w:r>
            </w:hyperlink>
            <w:r w:rsidRPr="00832803">
              <w:rPr>
                <w:rFonts w:cstheme="minorHAnsi"/>
                <w:highlight w:val="yellow"/>
              </w:rPr>
              <w:t xml:space="preserve">, residents are entitled to claim back (at least a part of) their expenses using the according </w:t>
            </w:r>
            <w:hyperlink r:id="rId16" w:history="1">
              <w:r w:rsidRPr="00832803">
                <w:rPr>
                  <w:rStyle w:val="Lienhypertexte"/>
                  <w:rFonts w:cstheme="minorHAnsi"/>
                  <w:highlight w:val="yellow"/>
                </w:rPr>
                <w:t>Claim form uploaded on ECVPH’s website</w:t>
              </w:r>
            </w:hyperlink>
            <w:r w:rsidRPr="00832803">
              <w:rPr>
                <w:rFonts w:cstheme="minorHAnsi"/>
                <w:highlight w:val="yellow"/>
              </w:rPr>
              <w:t xml:space="preserve"> (LOGIN first!) at up to max. of Euro 300.--per person.</w:t>
            </w:r>
          </w:p>
          <w:p w14:paraId="15DF925D" w14:textId="77777777" w:rsidR="000865FB" w:rsidRPr="00DC03EE" w:rsidRDefault="000865FB" w:rsidP="000865FB">
            <w:pPr>
              <w:pStyle w:val="Paragraphedeliste"/>
              <w:numPr>
                <w:ilvl w:val="0"/>
                <w:numId w:val="9"/>
              </w:numPr>
              <w:spacing w:after="120"/>
              <w:rPr>
                <w:rFonts w:cstheme="minorHAnsi"/>
              </w:rPr>
            </w:pPr>
            <w:r w:rsidRPr="00DC03EE">
              <w:rPr>
                <w:rFonts w:cstheme="minorHAnsi"/>
              </w:rPr>
              <w:t xml:space="preserve">Non ECVPH residents: </w:t>
            </w:r>
          </w:p>
          <w:p w14:paraId="3CFEC46A" w14:textId="0D50BF72" w:rsidR="000865FB" w:rsidRPr="00DC03EE" w:rsidRDefault="006B422A" w:rsidP="000865FB">
            <w:pPr>
              <w:pStyle w:val="Paragraphedeliste"/>
              <w:numPr>
                <w:ilvl w:val="1"/>
                <w:numId w:val="9"/>
              </w:numPr>
              <w:spacing w:after="120"/>
              <w:rPr>
                <w:rFonts w:cstheme="minorHAnsi"/>
              </w:rPr>
            </w:pPr>
            <w:r>
              <w:rPr>
                <w:rFonts w:cstheme="minorHAnsi"/>
              </w:rPr>
              <w:t xml:space="preserve">ULiège </w:t>
            </w:r>
            <w:r w:rsidR="000865FB" w:rsidRPr="00DC03EE">
              <w:rPr>
                <w:rFonts w:cstheme="minorHAnsi"/>
              </w:rPr>
              <w:t xml:space="preserve">Students (with copy of card): </w:t>
            </w:r>
            <w:r>
              <w:rPr>
                <w:rFonts w:cstheme="minorHAnsi"/>
              </w:rPr>
              <w:t>free</w:t>
            </w:r>
            <w:r w:rsidR="000865FB" w:rsidRPr="00DC03EE">
              <w:rPr>
                <w:rFonts w:cstheme="minorHAnsi"/>
              </w:rPr>
              <w:t xml:space="preserve"> for the 4 days (maximum </w:t>
            </w:r>
            <w:r w:rsidR="00832803">
              <w:rPr>
                <w:rFonts w:cstheme="minorHAnsi"/>
              </w:rPr>
              <w:t>3</w:t>
            </w:r>
            <w:r w:rsidR="000865FB" w:rsidRPr="00DC03EE">
              <w:rPr>
                <w:rFonts w:cstheme="minorHAnsi"/>
              </w:rPr>
              <w:t xml:space="preserve"> places)</w:t>
            </w:r>
          </w:p>
          <w:p w14:paraId="14C1ED0E" w14:textId="7EA8CA3A" w:rsidR="000865FB" w:rsidRPr="001A3D11" w:rsidRDefault="000865FB" w:rsidP="000865FB">
            <w:pPr>
              <w:pStyle w:val="Paragraphedeliste"/>
              <w:numPr>
                <w:ilvl w:val="1"/>
                <w:numId w:val="9"/>
              </w:numPr>
              <w:spacing w:after="120"/>
              <w:rPr>
                <w:rFonts w:cstheme="minorHAnsi"/>
                <w:sz w:val="20"/>
                <w:szCs w:val="20"/>
              </w:rPr>
            </w:pPr>
            <w:r w:rsidRPr="00DC03EE">
              <w:rPr>
                <w:rFonts w:cstheme="minorHAnsi"/>
              </w:rPr>
              <w:t>Other (stakeholders, decision makers, etc.)</w:t>
            </w:r>
            <w:r>
              <w:rPr>
                <w:rFonts w:cstheme="minorHAnsi"/>
              </w:rPr>
              <w:t xml:space="preserve">: </w:t>
            </w:r>
            <w:r w:rsidR="006B422A">
              <w:rPr>
                <w:rFonts w:cstheme="minorHAnsi"/>
              </w:rPr>
              <w:t>200</w:t>
            </w:r>
            <w:r w:rsidRPr="00DC03EE">
              <w:rPr>
                <w:rFonts w:cstheme="minorHAnsi"/>
              </w:rPr>
              <w:t xml:space="preserve"> Euros for the 4 days (maximum 3 places)</w:t>
            </w:r>
          </w:p>
        </w:tc>
      </w:tr>
    </w:tbl>
    <w:p w14:paraId="6BD8C490" w14:textId="77777777" w:rsidR="000865FB" w:rsidRPr="00DC03EE" w:rsidRDefault="000865FB" w:rsidP="000865FB">
      <w:pPr>
        <w:spacing w:after="120" w:line="240" w:lineRule="auto"/>
        <w:rPr>
          <w:rFonts w:cstheme="minorHAnsi"/>
        </w:rPr>
      </w:pPr>
    </w:p>
    <w:p w14:paraId="75F9AC7D" w14:textId="77777777" w:rsidR="000865FB" w:rsidRPr="00DC03EE" w:rsidRDefault="000865FB" w:rsidP="000865FB">
      <w:pPr>
        <w:spacing w:after="120" w:line="240" w:lineRule="auto"/>
        <w:rPr>
          <w:rFonts w:cstheme="minorHAnsi"/>
          <w:b/>
          <w:sz w:val="28"/>
        </w:rPr>
      </w:pPr>
      <w:r w:rsidRPr="00DC03EE">
        <w:rPr>
          <w:rFonts w:cstheme="minorHAnsi"/>
          <w:b/>
          <w:sz w:val="28"/>
        </w:rPr>
        <w:t>Practical information</w:t>
      </w:r>
    </w:p>
    <w:tbl>
      <w:tblPr>
        <w:tblStyle w:val="Grilledutableau"/>
        <w:tblW w:w="0" w:type="auto"/>
        <w:tblLook w:val="04A0" w:firstRow="1" w:lastRow="0" w:firstColumn="1" w:lastColumn="0" w:noHBand="0" w:noVBand="1"/>
      </w:tblPr>
      <w:tblGrid>
        <w:gridCol w:w="9628"/>
      </w:tblGrid>
      <w:tr w:rsidR="000865FB" w:rsidRPr="00DC03EE" w14:paraId="6606348D" w14:textId="77777777" w:rsidTr="008C17FE">
        <w:tc>
          <w:tcPr>
            <w:tcW w:w="9628" w:type="dxa"/>
          </w:tcPr>
          <w:p w14:paraId="529BB9C0" w14:textId="259EBC3B" w:rsidR="005425B0" w:rsidRPr="005425B0" w:rsidRDefault="005425B0" w:rsidP="008C17FE">
            <w:pPr>
              <w:spacing w:after="120"/>
              <w:rPr>
                <w:rFonts w:cstheme="minorHAnsi"/>
                <w:b/>
                <w:lang w:val="fr-BE"/>
              </w:rPr>
            </w:pPr>
            <w:r w:rsidRPr="005425B0">
              <w:rPr>
                <w:rFonts w:cstheme="minorHAnsi"/>
                <w:b/>
                <w:lang w:val="fr-BE"/>
              </w:rPr>
              <w:t xml:space="preserve">Trains: </w:t>
            </w:r>
            <w:hyperlink r:id="rId17" w:history="1">
              <w:r w:rsidRPr="00D903A1">
                <w:rPr>
                  <w:rStyle w:val="Lienhypertexte"/>
                  <w:rFonts w:cstheme="minorHAnsi"/>
                  <w:b/>
                  <w:lang w:val="fr-BE"/>
                </w:rPr>
                <w:t>https://www.belgiantrain.be/en/travel-info/current/current-departure-times</w:t>
              </w:r>
            </w:hyperlink>
            <w:r>
              <w:rPr>
                <w:rFonts w:cstheme="minorHAnsi"/>
                <w:b/>
                <w:lang w:val="fr-BE"/>
              </w:rPr>
              <w:t xml:space="preserve"> </w:t>
            </w:r>
          </w:p>
          <w:p w14:paraId="065B3212" w14:textId="3632B6CD" w:rsidR="000865FB" w:rsidRPr="00DC03EE" w:rsidRDefault="000865FB" w:rsidP="008C17FE">
            <w:pPr>
              <w:spacing w:after="120"/>
              <w:rPr>
                <w:rFonts w:cstheme="minorHAnsi"/>
              </w:rPr>
            </w:pPr>
            <w:r w:rsidRPr="00DC03EE">
              <w:rPr>
                <w:rFonts w:cstheme="minorHAnsi"/>
                <w:b/>
              </w:rPr>
              <w:t>Hotels</w:t>
            </w:r>
            <w:r w:rsidRPr="00DC03EE">
              <w:rPr>
                <w:rFonts w:cstheme="minorHAnsi"/>
              </w:rPr>
              <w:t xml:space="preserve">: </w:t>
            </w:r>
            <w:hyperlink r:id="rId18" w:history="1">
              <w:r w:rsidR="005425B0" w:rsidRPr="005425B0">
                <w:rPr>
                  <w:rStyle w:val="Lienhypertexte"/>
                  <w:rFonts w:cstheme="minorHAnsi"/>
                  <w:b/>
                  <w:bCs/>
                </w:rPr>
                <w:t>https://www.top10hotels.com/?ufi=-1964016&amp;gad_source=1&amp;gad_campaignid=1537672055</w:t>
              </w:r>
            </w:hyperlink>
            <w:r w:rsidR="005425B0">
              <w:rPr>
                <w:rFonts w:cstheme="minorHAnsi"/>
              </w:rPr>
              <w:t xml:space="preserve"> </w:t>
            </w:r>
          </w:p>
          <w:p w14:paraId="739C9D59" w14:textId="6A614767" w:rsidR="000865FB" w:rsidRPr="00DC03EE" w:rsidRDefault="000865FB" w:rsidP="008C17FE">
            <w:pPr>
              <w:spacing w:after="120"/>
              <w:rPr>
                <w:rFonts w:cstheme="minorHAnsi"/>
              </w:rPr>
            </w:pPr>
            <w:r w:rsidRPr="00DC03EE">
              <w:rPr>
                <w:rFonts w:cstheme="minorHAnsi"/>
                <w:b/>
              </w:rPr>
              <w:t>Bus</w:t>
            </w:r>
            <w:r w:rsidRPr="00DC03EE">
              <w:rPr>
                <w:rFonts w:cstheme="minorHAnsi"/>
              </w:rPr>
              <w:t xml:space="preserve">: </w:t>
            </w:r>
            <w:hyperlink r:id="rId19" w:history="1">
              <w:r w:rsidR="005425B0" w:rsidRPr="005425B0">
                <w:rPr>
                  <w:rStyle w:val="Lienhypertexte"/>
                  <w:rFonts w:cstheme="minorHAnsi"/>
                  <w:b/>
                  <w:bCs/>
                </w:rPr>
                <w:t>https://www.letec.be/</w:t>
              </w:r>
            </w:hyperlink>
            <w:r w:rsidR="005425B0">
              <w:rPr>
                <w:rFonts w:cstheme="minorHAnsi"/>
              </w:rPr>
              <w:t xml:space="preserve"> </w:t>
            </w:r>
          </w:p>
          <w:p w14:paraId="5A4D641B" w14:textId="1ADCA050" w:rsidR="000865FB" w:rsidRPr="00DC03EE" w:rsidRDefault="000865FB" w:rsidP="008C17FE">
            <w:pPr>
              <w:spacing w:after="120"/>
              <w:rPr>
                <w:rFonts w:cstheme="minorHAnsi"/>
                <w:sz w:val="20"/>
                <w:szCs w:val="20"/>
              </w:rPr>
            </w:pPr>
            <w:r w:rsidRPr="00DC03EE">
              <w:rPr>
                <w:rFonts w:cstheme="minorHAnsi"/>
                <w:b/>
              </w:rPr>
              <w:t>Map</w:t>
            </w:r>
            <w:r w:rsidRPr="00DC03EE">
              <w:rPr>
                <w:rFonts w:cstheme="minorHAnsi"/>
              </w:rPr>
              <w:t xml:space="preserve">: </w:t>
            </w:r>
            <w:hyperlink r:id="rId20" w:history="1">
              <w:r w:rsidR="005425B0" w:rsidRPr="005425B0">
                <w:rPr>
                  <w:rStyle w:val="Lienhypertexte"/>
                  <w:rFonts w:cstheme="minorHAnsi"/>
                  <w:b/>
                  <w:bCs/>
                </w:rPr>
                <w:t>https://www.fmv.uliege.be/cms/c_4759373/en/acces-maps</w:t>
              </w:r>
            </w:hyperlink>
            <w:r w:rsidR="005425B0">
              <w:rPr>
                <w:rFonts w:cstheme="minorHAnsi"/>
              </w:rPr>
              <w:t xml:space="preserve"> </w:t>
            </w:r>
          </w:p>
        </w:tc>
      </w:tr>
    </w:tbl>
    <w:p w14:paraId="4D55288F" w14:textId="0821420C" w:rsidR="006B422A" w:rsidRDefault="005425B0" w:rsidP="000865FB">
      <w:pPr>
        <w:spacing w:after="120" w:line="240" w:lineRule="auto"/>
        <w:rPr>
          <w:rFonts w:cstheme="minorHAnsi"/>
          <w:b/>
          <w:sz w:val="28"/>
          <w:szCs w:val="28"/>
        </w:rPr>
      </w:pPr>
      <w:r>
        <w:rPr>
          <w:rFonts w:cstheme="minorHAnsi"/>
          <w:b/>
          <w:sz w:val="28"/>
          <w:szCs w:val="28"/>
        </w:rPr>
        <w:lastRenderedPageBreak/>
        <w:t>I</w:t>
      </w:r>
      <w:r w:rsidR="000865FB" w:rsidRPr="00DC03EE">
        <w:rPr>
          <w:rFonts w:cstheme="minorHAnsi"/>
          <w:b/>
          <w:sz w:val="28"/>
          <w:szCs w:val="28"/>
        </w:rPr>
        <w:t>nformation to be delivered by each participant to the organizers</w:t>
      </w:r>
    </w:p>
    <w:p w14:paraId="1CE2BE0F" w14:textId="4C2F4ACB" w:rsidR="000865FB" w:rsidRPr="00DC03EE" w:rsidRDefault="000865FB" w:rsidP="000865FB">
      <w:pPr>
        <w:spacing w:after="120" w:line="240" w:lineRule="auto"/>
        <w:rPr>
          <w:rFonts w:cstheme="minorHAnsi"/>
          <w:b/>
          <w:sz w:val="28"/>
          <w:szCs w:val="28"/>
        </w:rPr>
      </w:pPr>
      <w:r>
        <w:rPr>
          <w:rFonts w:cstheme="minorHAnsi"/>
          <w:b/>
          <w:sz w:val="28"/>
          <w:szCs w:val="28"/>
        </w:rPr>
        <w:t xml:space="preserve"> (</w:t>
      </w:r>
      <w:r w:rsidRPr="006B422A">
        <w:rPr>
          <w:rFonts w:ascii="Arial Black" w:hAnsi="Arial Black" w:cstheme="minorHAnsi"/>
          <w:bCs/>
          <w:sz w:val="40"/>
          <w:szCs w:val="40"/>
        </w:rPr>
        <w:sym w:font="Wingdings" w:char="F046"/>
      </w:r>
      <w:r>
        <w:rPr>
          <w:rFonts w:cstheme="minorHAnsi"/>
          <w:b/>
          <w:sz w:val="28"/>
          <w:szCs w:val="28"/>
        </w:rPr>
        <w:t xml:space="preserve"> </w:t>
      </w:r>
      <w:hyperlink r:id="rId21" w:history="1">
        <w:r w:rsidR="006B422A" w:rsidRPr="00D903A1">
          <w:rPr>
            <w:rStyle w:val="Lienhypertexte"/>
            <w:rFonts w:cstheme="minorHAnsi"/>
            <w:b/>
            <w:sz w:val="28"/>
            <w:szCs w:val="28"/>
          </w:rPr>
          <w:t>claude.saegerman@uliege.be</w:t>
        </w:r>
      </w:hyperlink>
      <w:r>
        <w:rPr>
          <w:rFonts w:cstheme="minorHAnsi"/>
          <w:b/>
          <w:sz w:val="28"/>
          <w:szCs w:val="28"/>
        </w:rPr>
        <w:t xml:space="preserve">) </w:t>
      </w:r>
    </w:p>
    <w:tbl>
      <w:tblPr>
        <w:tblStyle w:val="Grilledutableau"/>
        <w:tblW w:w="0" w:type="auto"/>
        <w:tblLook w:val="04A0" w:firstRow="1" w:lastRow="0" w:firstColumn="1" w:lastColumn="0" w:noHBand="0" w:noVBand="1"/>
      </w:tblPr>
      <w:tblGrid>
        <w:gridCol w:w="9628"/>
      </w:tblGrid>
      <w:tr w:rsidR="000865FB" w:rsidRPr="00DC03EE" w14:paraId="2BE442EE" w14:textId="77777777" w:rsidTr="008C17FE">
        <w:tc>
          <w:tcPr>
            <w:tcW w:w="9628" w:type="dxa"/>
          </w:tcPr>
          <w:p w14:paraId="41A1F421" w14:textId="77777777" w:rsidR="000865FB" w:rsidRPr="00DC03EE" w:rsidRDefault="000865FB" w:rsidP="008C17FE">
            <w:pPr>
              <w:spacing w:after="120" w:line="360" w:lineRule="auto"/>
              <w:rPr>
                <w:rFonts w:cstheme="minorHAnsi"/>
              </w:rPr>
            </w:pPr>
            <w:r w:rsidRPr="00DC03EE">
              <w:rPr>
                <w:rFonts w:cstheme="minorHAnsi"/>
              </w:rPr>
              <w:sym w:font="Wingdings" w:char="F06F"/>
            </w:r>
            <w:r w:rsidRPr="00DC03EE">
              <w:rPr>
                <w:rFonts w:cstheme="minorHAnsi"/>
              </w:rPr>
              <w:t xml:space="preserve"> Mr</w:t>
            </w:r>
            <w:r w:rsidRPr="00DC03EE">
              <w:rPr>
                <w:rFonts w:cstheme="minorHAnsi"/>
              </w:rPr>
              <w:tab/>
            </w:r>
            <w:r w:rsidRPr="00DC03EE">
              <w:rPr>
                <w:rFonts w:cstheme="minorHAnsi"/>
              </w:rPr>
              <w:sym w:font="Wingdings" w:char="F06F"/>
            </w:r>
            <w:r w:rsidRPr="00DC03EE">
              <w:rPr>
                <w:rFonts w:cstheme="minorHAnsi"/>
              </w:rPr>
              <w:t xml:space="preserve"> Ms</w:t>
            </w:r>
          </w:p>
          <w:p w14:paraId="7D1F760B" w14:textId="77777777" w:rsidR="000865FB" w:rsidRPr="00DC03EE" w:rsidRDefault="000865FB" w:rsidP="008C17FE">
            <w:pPr>
              <w:spacing w:after="120" w:line="360" w:lineRule="auto"/>
              <w:rPr>
                <w:rFonts w:cstheme="minorHAnsi"/>
              </w:rPr>
            </w:pPr>
            <w:r w:rsidRPr="00DC03EE">
              <w:rPr>
                <w:rFonts w:cstheme="minorHAnsi"/>
              </w:rPr>
              <w:t>Name: ………………………………………….. Surname: …………………………………………</w:t>
            </w:r>
            <w:r>
              <w:rPr>
                <w:rFonts w:cstheme="minorHAnsi"/>
              </w:rPr>
              <w:t>…..</w:t>
            </w:r>
            <w:r w:rsidRPr="00DC03EE">
              <w:rPr>
                <w:rFonts w:cstheme="minorHAnsi"/>
              </w:rPr>
              <w:t>……</w:t>
            </w:r>
          </w:p>
          <w:p w14:paraId="3B007EF4" w14:textId="77777777" w:rsidR="000865FB" w:rsidRPr="00DC03EE" w:rsidRDefault="000865FB" w:rsidP="008C17FE">
            <w:pPr>
              <w:spacing w:after="120" w:line="360" w:lineRule="auto"/>
              <w:rPr>
                <w:rFonts w:cstheme="minorHAnsi"/>
              </w:rPr>
            </w:pPr>
            <w:r w:rsidRPr="00DC03EE">
              <w:rPr>
                <w:rFonts w:cstheme="minorHAnsi"/>
              </w:rPr>
              <w:t>Complete address: ………………………………………………………………………………………</w:t>
            </w:r>
            <w:r>
              <w:rPr>
                <w:rFonts w:cstheme="minorHAnsi"/>
              </w:rPr>
              <w:t>…..</w:t>
            </w:r>
            <w:r w:rsidRPr="00DC03EE">
              <w:rPr>
                <w:rFonts w:cstheme="minorHAnsi"/>
              </w:rPr>
              <w:t>…</w:t>
            </w:r>
          </w:p>
          <w:p w14:paraId="1D133354" w14:textId="77777777" w:rsidR="000865FB" w:rsidRPr="00CA41E9" w:rsidRDefault="000865FB" w:rsidP="008C17FE">
            <w:pPr>
              <w:spacing w:after="120" w:line="360" w:lineRule="auto"/>
              <w:rPr>
                <w:rFonts w:cstheme="minorHAnsi"/>
                <w:lang w:val="fr-BE"/>
              </w:rPr>
            </w:pPr>
            <w:r w:rsidRPr="00CA41E9">
              <w:rPr>
                <w:rFonts w:cstheme="minorHAnsi"/>
                <w:lang w:val="fr-BE"/>
              </w:rPr>
              <w:t>Postal code: …………… Commune: ……………………………………………………………………….</w:t>
            </w:r>
          </w:p>
          <w:p w14:paraId="04A4EB72" w14:textId="77777777" w:rsidR="000865FB" w:rsidRPr="00DC03EE" w:rsidRDefault="000865FB" w:rsidP="008C17FE">
            <w:pPr>
              <w:spacing w:after="120" w:line="360" w:lineRule="auto"/>
              <w:rPr>
                <w:rFonts w:cstheme="minorHAnsi"/>
              </w:rPr>
            </w:pPr>
            <w:r w:rsidRPr="00CA41E9">
              <w:rPr>
                <w:rFonts w:cstheme="minorHAnsi"/>
                <w:lang w:val="fr-BE"/>
              </w:rPr>
              <w:t xml:space="preserve">State/province: ………………………….. </w:t>
            </w:r>
            <w:r w:rsidRPr="00DC03EE">
              <w:rPr>
                <w:rFonts w:cstheme="minorHAnsi"/>
              </w:rPr>
              <w:t>Country: ……………………………………………………...</w:t>
            </w:r>
          </w:p>
          <w:p w14:paraId="45E9244B" w14:textId="77777777" w:rsidR="000865FB" w:rsidRPr="00DC03EE" w:rsidRDefault="000865FB" w:rsidP="008C17FE">
            <w:pPr>
              <w:spacing w:after="120" w:line="360" w:lineRule="auto"/>
              <w:rPr>
                <w:rFonts w:cstheme="minorHAnsi"/>
              </w:rPr>
            </w:pPr>
            <w:r w:rsidRPr="00DC03EE">
              <w:rPr>
                <w:rFonts w:cstheme="minorHAnsi"/>
              </w:rPr>
              <w:t>E-mail address: ……………………………………………………………………………………………</w:t>
            </w:r>
            <w:r>
              <w:rPr>
                <w:rFonts w:cstheme="minorHAnsi"/>
              </w:rPr>
              <w:t>…………………………………………….</w:t>
            </w:r>
          </w:p>
          <w:p w14:paraId="1C222DB6" w14:textId="77777777" w:rsidR="000865FB" w:rsidRPr="00DC03EE" w:rsidRDefault="000865FB" w:rsidP="008C17FE">
            <w:pPr>
              <w:spacing w:after="120" w:line="360" w:lineRule="auto"/>
              <w:rPr>
                <w:rFonts w:cstheme="minorHAnsi"/>
              </w:rPr>
            </w:pPr>
            <w:r w:rsidRPr="00DC03EE">
              <w:rPr>
                <w:rFonts w:cstheme="minorHAnsi"/>
              </w:rPr>
              <w:t>GSM/portable: ………………………………</w:t>
            </w:r>
          </w:p>
          <w:p w14:paraId="66405823" w14:textId="77777777" w:rsidR="000865FB" w:rsidRPr="00DC03EE" w:rsidRDefault="000865FB" w:rsidP="008C17FE">
            <w:pPr>
              <w:spacing w:after="120" w:line="360" w:lineRule="auto"/>
              <w:rPr>
                <w:rFonts w:cstheme="minorHAnsi"/>
              </w:rPr>
            </w:pPr>
            <w:r w:rsidRPr="00DC03EE">
              <w:rPr>
                <w:rFonts w:cstheme="minorHAnsi"/>
              </w:rPr>
              <w:t>ECVPH status:</w:t>
            </w:r>
          </w:p>
          <w:p w14:paraId="4D821952" w14:textId="77777777" w:rsidR="000865FB" w:rsidRPr="00DC03EE" w:rsidRDefault="000865FB" w:rsidP="008C17FE">
            <w:pPr>
              <w:spacing w:after="120" w:line="360" w:lineRule="auto"/>
              <w:rPr>
                <w:rFonts w:cstheme="minorHAnsi"/>
              </w:rPr>
            </w:pPr>
            <w:r w:rsidRPr="00DC03EE">
              <w:rPr>
                <w:rFonts w:cstheme="minorHAnsi"/>
              </w:rPr>
              <w:sym w:font="Wingdings" w:char="F06F"/>
            </w:r>
            <w:r w:rsidRPr="00DC03EE">
              <w:rPr>
                <w:rFonts w:cstheme="minorHAnsi"/>
              </w:rPr>
              <w:t xml:space="preserve"> ECVPH Resident         </w:t>
            </w:r>
            <w:r w:rsidRPr="00DC03EE">
              <w:rPr>
                <w:rFonts w:cstheme="minorHAnsi"/>
              </w:rPr>
              <w:sym w:font="Wingdings" w:char="F06F"/>
            </w:r>
            <w:r w:rsidRPr="00DC03EE">
              <w:rPr>
                <w:rFonts w:cstheme="minorHAnsi"/>
              </w:rPr>
              <w:t xml:space="preserve"> ECVPH Member in activity          </w:t>
            </w:r>
            <w:r w:rsidRPr="00DC03EE">
              <w:rPr>
                <w:rFonts w:cstheme="minorHAnsi"/>
              </w:rPr>
              <w:sym w:font="Wingdings" w:char="F06F"/>
            </w:r>
            <w:r w:rsidRPr="00DC03EE">
              <w:rPr>
                <w:rFonts w:cstheme="minorHAnsi"/>
              </w:rPr>
              <w:t xml:space="preserve"> ECVPH Member without activity</w:t>
            </w:r>
          </w:p>
          <w:p w14:paraId="13123A21" w14:textId="77777777" w:rsidR="000865FB" w:rsidRPr="00DC03EE" w:rsidRDefault="000865FB" w:rsidP="008C17FE">
            <w:pPr>
              <w:spacing w:after="120" w:line="360" w:lineRule="auto"/>
              <w:rPr>
                <w:rFonts w:cstheme="minorHAnsi"/>
              </w:rPr>
            </w:pPr>
            <w:r w:rsidRPr="00DC03EE">
              <w:rPr>
                <w:rFonts w:cstheme="minorHAnsi"/>
              </w:rPr>
              <w:sym w:font="Wingdings" w:char="F06F"/>
            </w:r>
            <w:r w:rsidRPr="00DC03EE">
              <w:rPr>
                <w:rFonts w:cstheme="minorHAnsi"/>
              </w:rPr>
              <w:t xml:space="preserve"> Non-ECVPH resident or member but student (with a card in order)</w:t>
            </w:r>
          </w:p>
          <w:p w14:paraId="3D4CC793" w14:textId="77777777" w:rsidR="000865FB" w:rsidRPr="00DC03EE" w:rsidRDefault="000865FB" w:rsidP="008C17FE">
            <w:pPr>
              <w:spacing w:after="120" w:line="360" w:lineRule="auto"/>
              <w:rPr>
                <w:rFonts w:cstheme="minorHAnsi"/>
              </w:rPr>
            </w:pPr>
            <w:r w:rsidRPr="00DC03EE">
              <w:rPr>
                <w:rFonts w:cstheme="minorHAnsi"/>
              </w:rPr>
              <w:sym w:font="Wingdings" w:char="F06F"/>
            </w:r>
            <w:r w:rsidRPr="00DC03EE">
              <w:rPr>
                <w:rFonts w:cstheme="minorHAnsi"/>
              </w:rPr>
              <w:t xml:space="preserve"> Other (precise): ………………………………………………………………</w:t>
            </w:r>
            <w:r>
              <w:rPr>
                <w:rFonts w:cstheme="minorHAnsi"/>
              </w:rPr>
              <w:t>…………………………………………………..</w:t>
            </w:r>
            <w:r w:rsidRPr="00DC03EE">
              <w:rPr>
                <w:rFonts w:cstheme="minorHAnsi"/>
              </w:rPr>
              <w:t>…………………</w:t>
            </w:r>
          </w:p>
          <w:p w14:paraId="45912619" w14:textId="77777777" w:rsidR="000865FB" w:rsidRPr="00DC03EE" w:rsidRDefault="000865FB" w:rsidP="008C17FE">
            <w:pPr>
              <w:spacing w:after="60" w:line="360" w:lineRule="auto"/>
              <w:rPr>
                <w:rFonts w:cstheme="minorHAnsi"/>
              </w:rPr>
            </w:pPr>
            <w:r w:rsidRPr="00DC03EE">
              <w:rPr>
                <w:rFonts w:cstheme="minorHAnsi"/>
              </w:rPr>
              <w:t xml:space="preserve">Background level of education: </w:t>
            </w:r>
          </w:p>
          <w:p w14:paraId="6C6F62CC" w14:textId="77777777" w:rsidR="000865FB" w:rsidRDefault="000865FB" w:rsidP="008C17FE">
            <w:pPr>
              <w:spacing w:after="60" w:line="360" w:lineRule="auto"/>
              <w:rPr>
                <w:rFonts w:cstheme="minorHAnsi"/>
              </w:rPr>
            </w:pPr>
            <w:r w:rsidRPr="00DC03EE">
              <w:rPr>
                <w:rFonts w:cstheme="minorHAnsi"/>
              </w:rPr>
              <w:t>………………………………………………………………………………………………………</w:t>
            </w:r>
            <w:r>
              <w:rPr>
                <w:rFonts w:cstheme="minorHAnsi"/>
              </w:rPr>
              <w:t>…………………………………………………..</w:t>
            </w:r>
            <w:r w:rsidRPr="00DC03EE">
              <w:rPr>
                <w:rFonts w:cstheme="minorHAnsi"/>
              </w:rPr>
              <w:t>………</w:t>
            </w:r>
          </w:p>
          <w:p w14:paraId="082E2486" w14:textId="77777777" w:rsidR="000865FB" w:rsidRPr="00DC03EE" w:rsidRDefault="000865FB" w:rsidP="008C17FE">
            <w:pPr>
              <w:spacing w:after="60" w:line="360" w:lineRule="auto"/>
              <w:rPr>
                <w:rFonts w:cstheme="minorHAnsi"/>
              </w:rPr>
            </w:pPr>
            <w:r w:rsidRPr="00DC03EE">
              <w:rPr>
                <w:rFonts w:cstheme="minorHAnsi"/>
              </w:rPr>
              <w:t xml:space="preserve">Motivation to follow the workshop: </w:t>
            </w:r>
          </w:p>
          <w:p w14:paraId="6D3BD842" w14:textId="77777777" w:rsidR="000865FB" w:rsidRPr="00DC03EE" w:rsidRDefault="000865FB" w:rsidP="008C17FE">
            <w:pPr>
              <w:spacing w:after="120" w:line="360" w:lineRule="auto"/>
              <w:rPr>
                <w:rFonts w:cstheme="minorHAnsi"/>
              </w:rPr>
            </w:pPr>
            <w:r w:rsidRPr="00DC03EE">
              <w:rPr>
                <w:rFonts w:cstheme="minorHAnsi"/>
              </w:rPr>
              <w:t>…………………………………………………………………………………</w:t>
            </w:r>
            <w:r>
              <w:rPr>
                <w:rFonts w:cstheme="minorHAnsi"/>
              </w:rPr>
              <w:t>…………………………………………………………………………………………………….</w:t>
            </w:r>
            <w:r w:rsidRPr="00DC03EE">
              <w:rPr>
                <w:rFonts w:cstheme="minorHAnsi"/>
              </w:rPr>
              <w:t>……………………………………………………………………………………………………………………………………………</w:t>
            </w:r>
          </w:p>
        </w:tc>
      </w:tr>
    </w:tbl>
    <w:p w14:paraId="6EE86E1D" w14:textId="77777777" w:rsidR="000865FB" w:rsidRPr="00DC03EE" w:rsidRDefault="000865FB" w:rsidP="000865FB">
      <w:pPr>
        <w:spacing w:after="120" w:line="240" w:lineRule="auto"/>
        <w:rPr>
          <w:rFonts w:cstheme="minorHAnsi"/>
        </w:rPr>
      </w:pPr>
    </w:p>
    <w:p w14:paraId="5A186109" w14:textId="77777777" w:rsidR="0071172C" w:rsidRDefault="0071172C" w:rsidP="001C7B3D">
      <w:pPr>
        <w:spacing w:after="120" w:line="240" w:lineRule="auto"/>
        <w:rPr>
          <w:rFonts w:ascii="Arial" w:hAnsi="Arial" w:cs="Arial"/>
          <w:lang w:val="en-US"/>
        </w:rPr>
      </w:pPr>
    </w:p>
    <w:sectPr w:rsidR="0071172C" w:rsidSect="00AE4A38">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8DCA" w14:textId="77777777" w:rsidR="004B7017" w:rsidRDefault="004B7017" w:rsidP="00EC7DAB">
      <w:pPr>
        <w:spacing w:after="0" w:line="240" w:lineRule="auto"/>
      </w:pPr>
      <w:r>
        <w:separator/>
      </w:r>
    </w:p>
  </w:endnote>
  <w:endnote w:type="continuationSeparator" w:id="0">
    <w:p w14:paraId="0D231A38" w14:textId="77777777" w:rsidR="004B7017" w:rsidRDefault="004B7017" w:rsidP="00EC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337999"/>
      <w:docPartObj>
        <w:docPartGallery w:val="Page Numbers (Bottom of Page)"/>
        <w:docPartUnique/>
      </w:docPartObj>
    </w:sdtPr>
    <w:sdtContent>
      <w:p w14:paraId="34E3A9C0" w14:textId="5E630533" w:rsidR="008068BF" w:rsidRDefault="008068BF">
        <w:pPr>
          <w:pStyle w:val="Pieddepage"/>
          <w:jc w:val="center"/>
        </w:pPr>
        <w:r>
          <w:fldChar w:fldCharType="begin"/>
        </w:r>
        <w:r>
          <w:instrText>PAGE   \* MERGEFORMAT</w:instrText>
        </w:r>
        <w:r>
          <w:fldChar w:fldCharType="separate"/>
        </w:r>
        <w:r w:rsidR="009B4113" w:rsidRPr="009B4113">
          <w:rPr>
            <w:noProof/>
            <w:lang w:val="de-DE"/>
          </w:rPr>
          <w:t>1</w:t>
        </w:r>
        <w:r>
          <w:fldChar w:fldCharType="end"/>
        </w:r>
      </w:p>
    </w:sdtContent>
  </w:sdt>
  <w:p w14:paraId="1CF3ECB0" w14:textId="77777777" w:rsidR="008068BF" w:rsidRDefault="008068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8A4A" w14:textId="77777777" w:rsidR="004B7017" w:rsidRDefault="004B7017" w:rsidP="00EC7DAB">
      <w:pPr>
        <w:spacing w:after="0" w:line="240" w:lineRule="auto"/>
      </w:pPr>
      <w:r>
        <w:separator/>
      </w:r>
    </w:p>
  </w:footnote>
  <w:footnote w:type="continuationSeparator" w:id="0">
    <w:p w14:paraId="079B4CDD" w14:textId="77777777" w:rsidR="004B7017" w:rsidRDefault="004B7017" w:rsidP="00EC7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0EF"/>
    <w:multiLevelType w:val="hybridMultilevel"/>
    <w:tmpl w:val="D7F8DEF8"/>
    <w:lvl w:ilvl="0" w:tplc="5D3AEAD0">
      <w:start w:val="10"/>
      <w:numFmt w:val="bullet"/>
      <w:lvlText w:val="-"/>
      <w:lvlJc w:val="left"/>
      <w:pPr>
        <w:ind w:left="720" w:hanging="360"/>
      </w:pPr>
      <w:rPr>
        <w:rFonts w:ascii="Calibri" w:eastAsiaTheme="minorHAnsi" w:hAnsi="Calibri"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1B14F1"/>
    <w:multiLevelType w:val="hybridMultilevel"/>
    <w:tmpl w:val="BBD0A2A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01E72CE"/>
    <w:multiLevelType w:val="hybridMultilevel"/>
    <w:tmpl w:val="7084E43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53D7E34"/>
    <w:multiLevelType w:val="hybridMultilevel"/>
    <w:tmpl w:val="F3E65EF6"/>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3A0D4EC5"/>
    <w:multiLevelType w:val="hybridMultilevel"/>
    <w:tmpl w:val="57FCE2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ECD0935"/>
    <w:multiLevelType w:val="hybridMultilevel"/>
    <w:tmpl w:val="C1D802EA"/>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FD4FEB"/>
    <w:multiLevelType w:val="hybridMultilevel"/>
    <w:tmpl w:val="599C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7C44C2"/>
    <w:multiLevelType w:val="hybridMultilevel"/>
    <w:tmpl w:val="040A6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82C3F"/>
    <w:multiLevelType w:val="hybridMultilevel"/>
    <w:tmpl w:val="31445D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3522922">
    <w:abstractNumId w:val="6"/>
  </w:num>
  <w:num w:numId="2" w16cid:durableId="1545093973">
    <w:abstractNumId w:val="5"/>
  </w:num>
  <w:num w:numId="3" w16cid:durableId="1480614978">
    <w:abstractNumId w:val="8"/>
  </w:num>
  <w:num w:numId="4" w16cid:durableId="507715341">
    <w:abstractNumId w:val="4"/>
  </w:num>
  <w:num w:numId="5" w16cid:durableId="1871796356">
    <w:abstractNumId w:val="7"/>
  </w:num>
  <w:num w:numId="6" w16cid:durableId="880557074">
    <w:abstractNumId w:val="1"/>
  </w:num>
  <w:num w:numId="7" w16cid:durableId="2048945556">
    <w:abstractNumId w:val="2"/>
  </w:num>
  <w:num w:numId="8" w16cid:durableId="1991712533">
    <w:abstractNumId w:val="3"/>
  </w:num>
  <w:num w:numId="9" w16cid:durableId="17708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GB" w:vendorID="64" w:dllVersion="4096" w:nlCheck="1" w:checkStyle="0"/>
  <w:activeWritingStyle w:appName="MSWord" w:lang="es-EC" w:vendorID="64" w:dllVersion="0"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721"/>
    <w:rsid w:val="00005F00"/>
    <w:rsid w:val="00026634"/>
    <w:rsid w:val="000377F3"/>
    <w:rsid w:val="00065589"/>
    <w:rsid w:val="00071A18"/>
    <w:rsid w:val="00080AC7"/>
    <w:rsid w:val="000865FB"/>
    <w:rsid w:val="000A7DAC"/>
    <w:rsid w:val="000B4B7F"/>
    <w:rsid w:val="000D79F7"/>
    <w:rsid w:val="00100287"/>
    <w:rsid w:val="001123BE"/>
    <w:rsid w:val="00124F39"/>
    <w:rsid w:val="001331C8"/>
    <w:rsid w:val="00146E69"/>
    <w:rsid w:val="00190FD9"/>
    <w:rsid w:val="001934BE"/>
    <w:rsid w:val="00194399"/>
    <w:rsid w:val="001C2C76"/>
    <w:rsid w:val="001C5F25"/>
    <w:rsid w:val="001C7B3D"/>
    <w:rsid w:val="001F7561"/>
    <w:rsid w:val="002B46D8"/>
    <w:rsid w:val="002C1829"/>
    <w:rsid w:val="00335C6C"/>
    <w:rsid w:val="00347B0D"/>
    <w:rsid w:val="00363EC9"/>
    <w:rsid w:val="00371081"/>
    <w:rsid w:val="00374D28"/>
    <w:rsid w:val="003830BC"/>
    <w:rsid w:val="00386D72"/>
    <w:rsid w:val="00391E8B"/>
    <w:rsid w:val="003B3599"/>
    <w:rsid w:val="003C049C"/>
    <w:rsid w:val="003C65F6"/>
    <w:rsid w:val="003D5C91"/>
    <w:rsid w:val="004162A9"/>
    <w:rsid w:val="00417C42"/>
    <w:rsid w:val="00425CA0"/>
    <w:rsid w:val="00447EE2"/>
    <w:rsid w:val="00450AA3"/>
    <w:rsid w:val="004557C6"/>
    <w:rsid w:val="00463574"/>
    <w:rsid w:val="00467586"/>
    <w:rsid w:val="00473601"/>
    <w:rsid w:val="004830F8"/>
    <w:rsid w:val="00490A44"/>
    <w:rsid w:val="004B3A71"/>
    <w:rsid w:val="004B5910"/>
    <w:rsid w:val="004B7017"/>
    <w:rsid w:val="004D6357"/>
    <w:rsid w:val="004F3650"/>
    <w:rsid w:val="005028DF"/>
    <w:rsid w:val="005055C6"/>
    <w:rsid w:val="00523344"/>
    <w:rsid w:val="00531D65"/>
    <w:rsid w:val="00532AE3"/>
    <w:rsid w:val="005425B0"/>
    <w:rsid w:val="00551466"/>
    <w:rsid w:val="00584224"/>
    <w:rsid w:val="00595769"/>
    <w:rsid w:val="005A5382"/>
    <w:rsid w:val="005B78A0"/>
    <w:rsid w:val="00634FF7"/>
    <w:rsid w:val="00674E7C"/>
    <w:rsid w:val="006A25E5"/>
    <w:rsid w:val="006B422A"/>
    <w:rsid w:val="006C7534"/>
    <w:rsid w:val="006F2242"/>
    <w:rsid w:val="0071172C"/>
    <w:rsid w:val="00725C87"/>
    <w:rsid w:val="00732839"/>
    <w:rsid w:val="00740F5E"/>
    <w:rsid w:val="00750DEA"/>
    <w:rsid w:val="00775DDB"/>
    <w:rsid w:val="00780196"/>
    <w:rsid w:val="007952A3"/>
    <w:rsid w:val="007A4A20"/>
    <w:rsid w:val="007C4815"/>
    <w:rsid w:val="007C5ABD"/>
    <w:rsid w:val="007F0E39"/>
    <w:rsid w:val="007F0FD2"/>
    <w:rsid w:val="007F72A2"/>
    <w:rsid w:val="00805744"/>
    <w:rsid w:val="008068BF"/>
    <w:rsid w:val="00815D1B"/>
    <w:rsid w:val="0081781A"/>
    <w:rsid w:val="00832784"/>
    <w:rsid w:val="00832803"/>
    <w:rsid w:val="00833CF4"/>
    <w:rsid w:val="00846420"/>
    <w:rsid w:val="00864F0C"/>
    <w:rsid w:val="00870AD6"/>
    <w:rsid w:val="008752F3"/>
    <w:rsid w:val="00893496"/>
    <w:rsid w:val="008A324E"/>
    <w:rsid w:val="008A3C0F"/>
    <w:rsid w:val="008B636A"/>
    <w:rsid w:val="008C3C2F"/>
    <w:rsid w:val="008E6A09"/>
    <w:rsid w:val="008F1A9E"/>
    <w:rsid w:val="00911FBB"/>
    <w:rsid w:val="00920721"/>
    <w:rsid w:val="00920D84"/>
    <w:rsid w:val="00922E82"/>
    <w:rsid w:val="00930E15"/>
    <w:rsid w:val="00932B81"/>
    <w:rsid w:val="00933AD7"/>
    <w:rsid w:val="0095181D"/>
    <w:rsid w:val="00955E6D"/>
    <w:rsid w:val="009579B1"/>
    <w:rsid w:val="00987E81"/>
    <w:rsid w:val="009A183C"/>
    <w:rsid w:val="009B4113"/>
    <w:rsid w:val="009C617F"/>
    <w:rsid w:val="009E6259"/>
    <w:rsid w:val="00A10911"/>
    <w:rsid w:val="00A15E17"/>
    <w:rsid w:val="00A26377"/>
    <w:rsid w:val="00A45B98"/>
    <w:rsid w:val="00A608D6"/>
    <w:rsid w:val="00A62B5B"/>
    <w:rsid w:val="00A64FC0"/>
    <w:rsid w:val="00A8489F"/>
    <w:rsid w:val="00A86891"/>
    <w:rsid w:val="00AA47E0"/>
    <w:rsid w:val="00AA6426"/>
    <w:rsid w:val="00AA7903"/>
    <w:rsid w:val="00AC3095"/>
    <w:rsid w:val="00AE0E69"/>
    <w:rsid w:val="00AE4A38"/>
    <w:rsid w:val="00AF169C"/>
    <w:rsid w:val="00AF26CE"/>
    <w:rsid w:val="00B17DC1"/>
    <w:rsid w:val="00B32EAB"/>
    <w:rsid w:val="00B76EB1"/>
    <w:rsid w:val="00B83F5E"/>
    <w:rsid w:val="00B913FC"/>
    <w:rsid w:val="00B91B69"/>
    <w:rsid w:val="00B93A50"/>
    <w:rsid w:val="00BC0CCD"/>
    <w:rsid w:val="00BC2A7B"/>
    <w:rsid w:val="00BE00FB"/>
    <w:rsid w:val="00BF3099"/>
    <w:rsid w:val="00C047D5"/>
    <w:rsid w:val="00C14EE1"/>
    <w:rsid w:val="00C34A54"/>
    <w:rsid w:val="00C35CAA"/>
    <w:rsid w:val="00C3650A"/>
    <w:rsid w:val="00C46FC0"/>
    <w:rsid w:val="00C823FE"/>
    <w:rsid w:val="00C84B2A"/>
    <w:rsid w:val="00C97917"/>
    <w:rsid w:val="00CA06BE"/>
    <w:rsid w:val="00CA0B65"/>
    <w:rsid w:val="00CA69DF"/>
    <w:rsid w:val="00CF0D8C"/>
    <w:rsid w:val="00CF4AFC"/>
    <w:rsid w:val="00CF58AD"/>
    <w:rsid w:val="00CF6D43"/>
    <w:rsid w:val="00D025B6"/>
    <w:rsid w:val="00D14209"/>
    <w:rsid w:val="00D3602A"/>
    <w:rsid w:val="00D47143"/>
    <w:rsid w:val="00D65262"/>
    <w:rsid w:val="00DD45D7"/>
    <w:rsid w:val="00DF27E4"/>
    <w:rsid w:val="00DF3C36"/>
    <w:rsid w:val="00E33A52"/>
    <w:rsid w:val="00E37288"/>
    <w:rsid w:val="00E37E09"/>
    <w:rsid w:val="00E4213D"/>
    <w:rsid w:val="00E44B84"/>
    <w:rsid w:val="00E46EC8"/>
    <w:rsid w:val="00E56C78"/>
    <w:rsid w:val="00E61061"/>
    <w:rsid w:val="00E77829"/>
    <w:rsid w:val="00E815FB"/>
    <w:rsid w:val="00E85B23"/>
    <w:rsid w:val="00E869B0"/>
    <w:rsid w:val="00EA32BC"/>
    <w:rsid w:val="00EB091B"/>
    <w:rsid w:val="00EB1F7B"/>
    <w:rsid w:val="00EC7DAB"/>
    <w:rsid w:val="00EE54D4"/>
    <w:rsid w:val="00EE5692"/>
    <w:rsid w:val="00EF24DB"/>
    <w:rsid w:val="00F1478B"/>
    <w:rsid w:val="00F4258B"/>
    <w:rsid w:val="00F466F5"/>
    <w:rsid w:val="00F4745D"/>
    <w:rsid w:val="00F63405"/>
    <w:rsid w:val="00F71602"/>
    <w:rsid w:val="00F73F34"/>
    <w:rsid w:val="00F91047"/>
    <w:rsid w:val="00F91D21"/>
    <w:rsid w:val="00FC0711"/>
    <w:rsid w:val="00FE0A6D"/>
    <w:rsid w:val="00FE47AB"/>
    <w:rsid w:val="00FE6A5A"/>
    <w:rsid w:val="00FF6EEF"/>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4D1151"/>
  <w15:docId w15:val="{D98978B9-0FCA-463E-A505-FA3D22B7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38"/>
  </w:style>
  <w:style w:type="paragraph" w:styleId="Titre1">
    <w:name w:val="heading 1"/>
    <w:basedOn w:val="Normal"/>
    <w:next w:val="Normal"/>
    <w:link w:val="Titre1Car"/>
    <w:uiPriority w:val="9"/>
    <w:qFormat/>
    <w:rsid w:val="003C65F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de-CH"/>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3A50"/>
    <w:pPr>
      <w:ind w:left="720"/>
      <w:contextualSpacing/>
    </w:pPr>
  </w:style>
  <w:style w:type="table" w:styleId="Grilledutableau">
    <w:name w:val="Table Grid"/>
    <w:basedOn w:val="TableauNormal"/>
    <w:uiPriority w:val="59"/>
    <w:rsid w:val="0087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557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57C6"/>
    <w:rPr>
      <w:rFonts w:ascii="Tahoma" w:hAnsi="Tahoma" w:cs="Tahoma"/>
      <w:sz w:val="16"/>
      <w:szCs w:val="16"/>
    </w:rPr>
  </w:style>
  <w:style w:type="paragraph" w:styleId="En-tte">
    <w:name w:val="header"/>
    <w:basedOn w:val="Normal"/>
    <w:link w:val="En-tteCar"/>
    <w:rsid w:val="00F63405"/>
    <w:pPr>
      <w:tabs>
        <w:tab w:val="center" w:pos="4536"/>
        <w:tab w:val="right" w:pos="9072"/>
      </w:tabs>
      <w:spacing w:after="0" w:line="240" w:lineRule="auto"/>
    </w:pPr>
    <w:rPr>
      <w:rFonts w:ascii="Courier" w:eastAsia="Times New Roman" w:hAnsi="Courier" w:cs="Times New Roman"/>
      <w:sz w:val="20"/>
      <w:szCs w:val="20"/>
      <w:lang w:val="de-DE" w:eastAsia="de-DE"/>
    </w:rPr>
  </w:style>
  <w:style w:type="character" w:customStyle="1" w:styleId="En-tteCar">
    <w:name w:val="En-tête Car"/>
    <w:basedOn w:val="Policepardfaut"/>
    <w:link w:val="En-tte"/>
    <w:rsid w:val="00F63405"/>
    <w:rPr>
      <w:rFonts w:ascii="Courier" w:eastAsia="Times New Roman" w:hAnsi="Courier" w:cs="Times New Roman"/>
      <w:sz w:val="20"/>
      <w:szCs w:val="20"/>
      <w:lang w:val="de-DE" w:eastAsia="de-DE"/>
    </w:rPr>
  </w:style>
  <w:style w:type="character" w:styleId="Lienhypertexte">
    <w:name w:val="Hyperlink"/>
    <w:basedOn w:val="Policepardfaut"/>
    <w:uiPriority w:val="99"/>
    <w:unhideWhenUsed/>
    <w:rsid w:val="00F63405"/>
    <w:rPr>
      <w:color w:val="0000FF" w:themeColor="hyperlink"/>
      <w:u w:val="single"/>
    </w:rPr>
  </w:style>
  <w:style w:type="character" w:styleId="Textedelespacerserv">
    <w:name w:val="Placeholder Text"/>
    <w:basedOn w:val="Policepardfaut"/>
    <w:uiPriority w:val="99"/>
    <w:semiHidden/>
    <w:rsid w:val="008B636A"/>
    <w:rPr>
      <w:color w:val="808080"/>
    </w:rPr>
  </w:style>
  <w:style w:type="paragraph" w:customStyle="1" w:styleId="Default">
    <w:name w:val="Default"/>
    <w:basedOn w:val="Normal"/>
    <w:rsid w:val="004830F8"/>
    <w:pPr>
      <w:autoSpaceDE w:val="0"/>
      <w:autoSpaceDN w:val="0"/>
      <w:spacing w:after="0" w:line="240" w:lineRule="auto"/>
    </w:pPr>
    <w:rPr>
      <w:rFonts w:ascii="Calibri" w:hAnsi="Calibri" w:cs="Times New Roman"/>
      <w:color w:val="000000"/>
      <w:sz w:val="24"/>
      <w:szCs w:val="24"/>
      <w:lang w:val="en-US"/>
    </w:rPr>
  </w:style>
  <w:style w:type="character" w:customStyle="1" w:styleId="Titre1Car">
    <w:name w:val="Titre 1 Car"/>
    <w:basedOn w:val="Policepardfaut"/>
    <w:link w:val="Titre1"/>
    <w:uiPriority w:val="9"/>
    <w:rsid w:val="003C65F6"/>
    <w:rPr>
      <w:rFonts w:asciiTheme="majorHAnsi" w:eastAsiaTheme="majorEastAsia" w:hAnsiTheme="majorHAnsi" w:cstheme="majorBidi"/>
      <w:color w:val="365F91" w:themeColor="accent1" w:themeShade="BF"/>
      <w:sz w:val="32"/>
      <w:szCs w:val="32"/>
      <w:lang w:val="de-CH"/>
    </w:rPr>
  </w:style>
  <w:style w:type="paragraph" w:styleId="Notedebasdepage">
    <w:name w:val="footnote text"/>
    <w:basedOn w:val="Normal"/>
    <w:link w:val="NotedebasdepageCar"/>
    <w:uiPriority w:val="99"/>
    <w:semiHidden/>
    <w:unhideWhenUsed/>
    <w:rsid w:val="00EC7DA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7DAB"/>
    <w:rPr>
      <w:sz w:val="20"/>
      <w:szCs w:val="20"/>
    </w:rPr>
  </w:style>
  <w:style w:type="character" w:styleId="Appelnotedebasdep">
    <w:name w:val="footnote reference"/>
    <w:basedOn w:val="Policepardfaut"/>
    <w:uiPriority w:val="99"/>
    <w:semiHidden/>
    <w:unhideWhenUsed/>
    <w:rsid w:val="00EC7DAB"/>
    <w:rPr>
      <w:vertAlign w:val="superscript"/>
    </w:rPr>
  </w:style>
  <w:style w:type="paragraph" w:styleId="Pieddepage">
    <w:name w:val="footer"/>
    <w:basedOn w:val="Normal"/>
    <w:link w:val="PieddepageCar"/>
    <w:uiPriority w:val="99"/>
    <w:unhideWhenUsed/>
    <w:rsid w:val="00A109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0911"/>
  </w:style>
  <w:style w:type="character" w:customStyle="1" w:styleId="UnresolvedMention1">
    <w:name w:val="Unresolved Mention1"/>
    <w:basedOn w:val="Policepardfaut"/>
    <w:uiPriority w:val="99"/>
    <w:semiHidden/>
    <w:unhideWhenUsed/>
    <w:rsid w:val="00D3602A"/>
    <w:rPr>
      <w:color w:val="808080"/>
      <w:shd w:val="clear" w:color="auto" w:fill="E6E6E6"/>
    </w:rPr>
  </w:style>
  <w:style w:type="character" w:styleId="Lienhypertextesuivivisit">
    <w:name w:val="FollowedHyperlink"/>
    <w:basedOn w:val="Policepardfaut"/>
    <w:uiPriority w:val="99"/>
    <w:semiHidden/>
    <w:unhideWhenUsed/>
    <w:rsid w:val="00DD45D7"/>
    <w:rPr>
      <w:color w:val="800080" w:themeColor="followedHyperlink"/>
      <w:u w:val="single"/>
    </w:rPr>
  </w:style>
  <w:style w:type="character" w:styleId="Marquedecommentaire">
    <w:name w:val="annotation reference"/>
    <w:basedOn w:val="Policepardfaut"/>
    <w:uiPriority w:val="99"/>
    <w:semiHidden/>
    <w:unhideWhenUsed/>
    <w:rsid w:val="003C049C"/>
    <w:rPr>
      <w:sz w:val="16"/>
      <w:szCs w:val="16"/>
    </w:rPr>
  </w:style>
  <w:style w:type="paragraph" w:styleId="Commentaire">
    <w:name w:val="annotation text"/>
    <w:basedOn w:val="Normal"/>
    <w:link w:val="CommentaireCar"/>
    <w:uiPriority w:val="99"/>
    <w:unhideWhenUsed/>
    <w:rsid w:val="003C049C"/>
    <w:pPr>
      <w:spacing w:line="240" w:lineRule="auto"/>
    </w:pPr>
    <w:rPr>
      <w:sz w:val="20"/>
      <w:szCs w:val="20"/>
    </w:rPr>
  </w:style>
  <w:style w:type="character" w:customStyle="1" w:styleId="CommentaireCar">
    <w:name w:val="Commentaire Car"/>
    <w:basedOn w:val="Policepardfaut"/>
    <w:link w:val="Commentaire"/>
    <w:uiPriority w:val="99"/>
    <w:rsid w:val="003C049C"/>
    <w:rPr>
      <w:sz w:val="20"/>
      <w:szCs w:val="20"/>
    </w:rPr>
  </w:style>
  <w:style w:type="paragraph" w:styleId="Objetducommentaire">
    <w:name w:val="annotation subject"/>
    <w:basedOn w:val="Commentaire"/>
    <w:next w:val="Commentaire"/>
    <w:link w:val="ObjetducommentaireCar"/>
    <w:uiPriority w:val="99"/>
    <w:semiHidden/>
    <w:unhideWhenUsed/>
    <w:rsid w:val="003C049C"/>
    <w:rPr>
      <w:b/>
      <w:bCs/>
    </w:rPr>
  </w:style>
  <w:style w:type="character" w:customStyle="1" w:styleId="ObjetducommentaireCar">
    <w:name w:val="Objet du commentaire Car"/>
    <w:basedOn w:val="CommentaireCar"/>
    <w:link w:val="Objetducommentaire"/>
    <w:uiPriority w:val="99"/>
    <w:semiHidden/>
    <w:rsid w:val="003C049C"/>
    <w:rPr>
      <w:b/>
      <w:bCs/>
      <w:sz w:val="20"/>
      <w:szCs w:val="20"/>
    </w:rPr>
  </w:style>
  <w:style w:type="character" w:customStyle="1" w:styleId="file">
    <w:name w:val="file"/>
    <w:basedOn w:val="Policepardfaut"/>
    <w:rsid w:val="008068BF"/>
  </w:style>
  <w:style w:type="character" w:styleId="Mentionnonrsolue">
    <w:name w:val="Unresolved Mention"/>
    <w:basedOn w:val="Policepardfaut"/>
    <w:uiPriority w:val="99"/>
    <w:semiHidden/>
    <w:unhideWhenUsed/>
    <w:rsid w:val="00C823FE"/>
    <w:rPr>
      <w:color w:val="605E5C"/>
      <w:shd w:val="clear" w:color="auto" w:fill="E1DFDD"/>
    </w:rPr>
  </w:style>
  <w:style w:type="paragraph" w:styleId="Rvision">
    <w:name w:val="Revision"/>
    <w:hidden/>
    <w:uiPriority w:val="99"/>
    <w:semiHidden/>
    <w:rsid w:val="00740F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2575">
      <w:bodyDiv w:val="1"/>
      <w:marLeft w:val="0"/>
      <w:marRight w:val="0"/>
      <w:marTop w:val="0"/>
      <w:marBottom w:val="0"/>
      <w:divBdr>
        <w:top w:val="none" w:sz="0" w:space="0" w:color="auto"/>
        <w:left w:val="none" w:sz="0" w:space="0" w:color="auto"/>
        <w:bottom w:val="none" w:sz="0" w:space="0" w:color="auto"/>
        <w:right w:val="none" w:sz="0" w:space="0" w:color="auto"/>
      </w:divBdr>
    </w:div>
    <w:div w:id="686255970">
      <w:bodyDiv w:val="1"/>
      <w:marLeft w:val="0"/>
      <w:marRight w:val="0"/>
      <w:marTop w:val="0"/>
      <w:marBottom w:val="0"/>
      <w:divBdr>
        <w:top w:val="none" w:sz="0" w:space="0" w:color="auto"/>
        <w:left w:val="none" w:sz="0" w:space="0" w:color="auto"/>
        <w:bottom w:val="none" w:sz="0" w:space="0" w:color="auto"/>
        <w:right w:val="none" w:sz="0" w:space="0" w:color="auto"/>
      </w:divBdr>
    </w:div>
    <w:div w:id="712659112">
      <w:bodyDiv w:val="1"/>
      <w:marLeft w:val="0"/>
      <w:marRight w:val="0"/>
      <w:marTop w:val="0"/>
      <w:marBottom w:val="0"/>
      <w:divBdr>
        <w:top w:val="none" w:sz="0" w:space="0" w:color="auto"/>
        <w:left w:val="none" w:sz="0" w:space="0" w:color="auto"/>
        <w:bottom w:val="none" w:sz="0" w:space="0" w:color="auto"/>
        <w:right w:val="none" w:sz="0" w:space="0" w:color="auto"/>
      </w:divBdr>
    </w:div>
    <w:div w:id="2055303396">
      <w:bodyDiv w:val="1"/>
      <w:marLeft w:val="0"/>
      <w:marRight w:val="0"/>
      <w:marTop w:val="0"/>
      <w:marBottom w:val="0"/>
      <w:divBdr>
        <w:top w:val="none" w:sz="0" w:space="0" w:color="auto"/>
        <w:left w:val="none" w:sz="0" w:space="0" w:color="auto"/>
        <w:bottom w:val="none" w:sz="0" w:space="0" w:color="auto"/>
        <w:right w:val="none" w:sz="0" w:space="0" w:color="auto"/>
      </w:divBdr>
      <w:divsChild>
        <w:div w:id="3333401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https://www.top10hotels.com/?ufi=-1964016&amp;gad_source=1&amp;gad_campaignid=1537672055" TargetMode="External"/><Relationship Id="rId3" Type="http://schemas.openxmlformats.org/officeDocument/2006/relationships/styles" Target="styles.xml"/><Relationship Id="rId21" Type="http://schemas.openxmlformats.org/officeDocument/2006/relationships/hyperlink" Target="mailto:claude.saegerman@uliege.be" TargetMode="External"/><Relationship Id="rId7" Type="http://schemas.openxmlformats.org/officeDocument/2006/relationships/endnotes" Target="endnotes.xml"/><Relationship Id="rId12" Type="http://schemas.openxmlformats.org/officeDocument/2006/relationships/hyperlink" Target="https://oharis.net/" TargetMode="External"/><Relationship Id="rId17" Type="http://schemas.openxmlformats.org/officeDocument/2006/relationships/hyperlink" Target="https://www.belgiantrain.be/en/travel-info/current/current-departure-times" TargetMode="External"/><Relationship Id="rId2" Type="http://schemas.openxmlformats.org/officeDocument/2006/relationships/numbering" Target="numbering.xml"/><Relationship Id="rId16" Type="http://schemas.openxmlformats.org/officeDocument/2006/relationships/hyperlink" Target="http://www.ecvph.org/members-area/downloads/doc_download/191-resident-workshop-expense-claim" TargetMode="External"/><Relationship Id="rId20" Type="http://schemas.openxmlformats.org/officeDocument/2006/relationships/hyperlink" Target="https://www.fmv.uliege.be/cms/c_4759373/en/acces-m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ter-biosecurity.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cvph.org/members-area/downloads/doc_download/381-bylaw-on-resident-funding" TargetMode="External"/><Relationship Id="rId23" Type="http://schemas.openxmlformats.org/officeDocument/2006/relationships/fontTable" Target="fontTable.xml"/><Relationship Id="rId10" Type="http://schemas.openxmlformats.org/officeDocument/2006/relationships/hyperlink" Target="https://www.cost.eu/actions/CA15116/" TargetMode="External"/><Relationship Id="rId19" Type="http://schemas.openxmlformats.org/officeDocument/2006/relationships/hyperlink" Target="https://www.letec.be/" TargetMode="External"/><Relationship Id="rId4" Type="http://schemas.openxmlformats.org/officeDocument/2006/relationships/settings" Target="settings.xml"/><Relationship Id="rId9" Type="http://schemas.openxmlformats.org/officeDocument/2006/relationships/hyperlink" Target="https://www.dmi.uliege.be/cms/c_13432884/en/dmi-epidemiology-and-risk-analysis" TargetMode="External"/><Relationship Id="rId14" Type="http://schemas.openxmlformats.org/officeDocument/2006/relationships/hyperlink" Target="mailto:claude.saegerman@uliege.be"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7F641-EF1C-43D3-8E67-4E3DE7B12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1468</Words>
  <Characters>8074</Characters>
  <Application>Microsoft Office Word</Application>
  <DocSecurity>0</DocSecurity>
  <Lines>67</Lines>
  <Paragraphs>19</Paragraphs>
  <ScaleCrop>false</ScaleCrop>
  <HeadingPairs>
    <vt:vector size="8" baseType="variant">
      <vt:variant>
        <vt:lpstr>Titre</vt:lpstr>
      </vt:variant>
      <vt:variant>
        <vt:i4>1</vt:i4>
      </vt:variant>
      <vt:variant>
        <vt:lpstr>Titel</vt:lpstr>
      </vt:variant>
      <vt:variant>
        <vt:i4>1</vt:i4>
      </vt:variant>
      <vt:variant>
        <vt:lpstr>Title</vt:lpstr>
      </vt:variant>
      <vt:variant>
        <vt:i4>1</vt:i4>
      </vt:variant>
      <vt:variant>
        <vt:lpstr>Titolo</vt:lpstr>
      </vt:variant>
      <vt:variant>
        <vt:i4>1</vt:i4>
      </vt:variant>
    </vt:vector>
  </HeadingPairs>
  <TitlesOfParts>
    <vt:vector size="4" baseType="lpstr">
      <vt:lpstr/>
      <vt:lpstr/>
      <vt:lpstr/>
      <vt:lpstr/>
    </vt:vector>
  </TitlesOfParts>
  <Company>Università di Bologna</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Facoltà di Medicina Veterinaria</dc:creator>
  <cp:lastModifiedBy>Saegerman Claude</cp:lastModifiedBy>
  <cp:revision>4</cp:revision>
  <dcterms:created xsi:type="dcterms:W3CDTF">2026-07-15T19:51:00Z</dcterms:created>
  <dcterms:modified xsi:type="dcterms:W3CDTF">2026-07-15T20:38:00Z</dcterms:modified>
</cp:coreProperties>
</file>